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8DC259" w14:textId="39723E57" w:rsidR="0047557A" w:rsidRDefault="0047557A" w:rsidP="00A45E09">
      <w:pPr>
        <w:spacing w:line="276" w:lineRule="auto"/>
        <w:ind w:firstLine="0"/>
        <w:jc w:val="center"/>
        <w:rPr>
          <w:rFonts w:ascii="Times New Roman" w:hAnsi="Times New Roman" w:cs="Times New Roman"/>
          <w:b/>
          <w:noProof/>
        </w:rPr>
      </w:pPr>
      <w:r w:rsidRPr="0047557A">
        <w:rPr>
          <w:rFonts w:ascii="Times New Roman" w:hAnsi="Times New Roman" w:cs="Times New Roman"/>
          <w:b/>
          <w:noProof/>
        </w:rPr>
        <w:t>2025-2026 GÜZ DÖNEMİ SONU BÜYÜME VE GELİŞME DERSİ ANKETİ SONUÇLARI</w:t>
      </w:r>
    </w:p>
    <w:p w14:paraId="01188EB2" w14:textId="77777777" w:rsidR="00A45E09" w:rsidRDefault="00A45E09" w:rsidP="00BB5F1D">
      <w:pPr>
        <w:spacing w:line="276" w:lineRule="auto"/>
        <w:ind w:firstLine="0"/>
        <w:jc w:val="center"/>
        <w:rPr>
          <w:rFonts w:ascii="Times New Roman" w:hAnsi="Times New Roman" w:cs="Times New Roman"/>
          <w:b/>
          <w:noProof/>
        </w:rPr>
      </w:pPr>
    </w:p>
    <w:p w14:paraId="51442AAE" w14:textId="070CD1D9" w:rsidR="00637F33" w:rsidRPr="00637F33" w:rsidRDefault="00637F33" w:rsidP="00637F33">
      <w:pPr>
        <w:spacing w:line="276" w:lineRule="auto"/>
        <w:ind w:firstLine="0"/>
        <w:rPr>
          <w:rFonts w:ascii="Times New Roman" w:hAnsi="Times New Roman" w:cs="Times New Roman"/>
          <w:bCs/>
          <w:noProof/>
        </w:rPr>
      </w:pPr>
      <w:r w:rsidRPr="00637F33">
        <w:rPr>
          <w:rFonts w:ascii="Times New Roman" w:hAnsi="Times New Roman" w:cs="Times New Roman"/>
          <w:bCs/>
          <w:noProof/>
        </w:rPr>
        <w:t>Ankete katılan öğrencilerin geri bildirimleri incelendiğinde, Büyüme ve Gelişme dersinin genel olarak olumlu değerlendirildiği görülmektedir. Öğrencilerin büyük çoğunluğu, ders içeriğini ve anlatım biçimini açık, anlaşılır ve verimli olarak tanımlamıştır. “</w:t>
      </w:r>
      <w:r w:rsidRPr="00637F33">
        <w:rPr>
          <w:rFonts w:ascii="Times New Roman" w:hAnsi="Times New Roman" w:cs="Times New Roman"/>
          <w:bCs/>
          <w:i/>
          <w:iCs/>
          <w:noProof/>
        </w:rPr>
        <w:t>Ders çok verimli, açık ve anlaşılırdı</w:t>
      </w:r>
      <w:r w:rsidRPr="00637F33">
        <w:rPr>
          <w:rFonts w:ascii="Times New Roman" w:hAnsi="Times New Roman" w:cs="Times New Roman"/>
          <w:bCs/>
          <w:noProof/>
        </w:rPr>
        <w:t>” ve “</w:t>
      </w:r>
      <w:r w:rsidRPr="00637F33">
        <w:rPr>
          <w:rFonts w:ascii="Times New Roman" w:hAnsi="Times New Roman" w:cs="Times New Roman"/>
          <w:bCs/>
          <w:i/>
          <w:iCs/>
          <w:noProof/>
        </w:rPr>
        <w:t>Ders gayet anlaşılır ve verimliydi</w:t>
      </w:r>
      <w:r w:rsidRPr="00637F33">
        <w:rPr>
          <w:rFonts w:ascii="Times New Roman" w:hAnsi="Times New Roman" w:cs="Times New Roman"/>
          <w:bCs/>
          <w:noProof/>
        </w:rPr>
        <w:t>” şeklindeki ifadeler, dersin öğrenme sürecine olumlu katkı sağladığını göstermektedir.</w:t>
      </w:r>
      <w:r>
        <w:rPr>
          <w:rFonts w:ascii="Times New Roman" w:hAnsi="Times New Roman" w:cs="Times New Roman"/>
          <w:bCs/>
          <w:noProof/>
        </w:rPr>
        <w:t xml:space="preserve"> </w:t>
      </w:r>
      <w:r w:rsidRPr="00637F33">
        <w:rPr>
          <w:rFonts w:ascii="Times New Roman" w:hAnsi="Times New Roman" w:cs="Times New Roman"/>
          <w:bCs/>
          <w:noProof/>
        </w:rPr>
        <w:t>Öğrenciler ayrıca öğretim elemanının derse yaklaşımını ve iletişim tarzını olumlu değerlendirmiş, bu durum ders sürecinde öğrenci motivasyonunu artırıcı bir unsur olarak öne çıkmıştır. Bununla birlikte, az sayıda öğrenci tarafından sınav sürecinin zorlayıcı olduğu ifade edilmiştir. Bu görüş, dersin genel başarısını gölgelememekle birlikte değerlendirme süreçlerinin öğrenci algısı üzerindeki etkisini ortaya koymaktadır.</w:t>
      </w:r>
      <w:r>
        <w:rPr>
          <w:rFonts w:ascii="Times New Roman" w:hAnsi="Times New Roman" w:cs="Times New Roman"/>
          <w:bCs/>
          <w:noProof/>
        </w:rPr>
        <w:t xml:space="preserve"> </w:t>
      </w:r>
      <w:r w:rsidRPr="00637F33">
        <w:rPr>
          <w:rFonts w:ascii="Times New Roman" w:hAnsi="Times New Roman" w:cs="Times New Roman"/>
          <w:bCs/>
          <w:noProof/>
        </w:rPr>
        <w:t>Genel olarak öğrenci geri bildirimleri, dersin öğrenme hedeflerine büyük ölçüde ulaştığını ve öğrenciler tarafından memnuniyetle karşılandığını göstermektedir.</w:t>
      </w:r>
    </w:p>
    <w:p w14:paraId="3415BE5B" w14:textId="77777777" w:rsidR="00637F33" w:rsidRPr="0047557A" w:rsidRDefault="00637F33" w:rsidP="0047557A">
      <w:pPr>
        <w:ind w:firstLine="0"/>
        <w:jc w:val="center"/>
        <w:rPr>
          <w:rFonts w:ascii="Times New Roman" w:hAnsi="Times New Roman" w:cs="Times New Roman"/>
          <w:b/>
          <w:noProof/>
        </w:rPr>
      </w:pPr>
    </w:p>
    <w:p w14:paraId="5099A403" w14:textId="34EBDC9A" w:rsidR="002F17D3" w:rsidRDefault="0047557A" w:rsidP="00CA0278">
      <w:pPr>
        <w:jc w:val="center"/>
        <w:rPr>
          <w:rFonts w:ascii="Times New Roman" w:hAnsi="Times New Roman" w:cs="Times New Roman"/>
        </w:rPr>
      </w:pPr>
      <w:r>
        <w:rPr>
          <w:noProof/>
        </w:rPr>
        <w:drawing>
          <wp:inline distT="0" distB="0" distL="0" distR="0" wp14:anchorId="15FFDE77" wp14:editId="44807DDD">
            <wp:extent cx="5759450" cy="2423160"/>
            <wp:effectExtent l="0" t="0" r="0" b="0"/>
            <wp:docPr id="543298223" name="Resim 1" descr="Formlar yanıt grafiği. Soru başlığı: 3. Sınıf düzeyiniz. Yanıt sayısı: 31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lar yanıt grafiği. Soru başlığı: 3. Sınıf düzeyiniz. Yanıt sayısı: 31 yanıt."/>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759450" cy="2423160"/>
                    </a:xfrm>
                    <a:prstGeom prst="rect">
                      <a:avLst/>
                    </a:prstGeom>
                    <a:noFill/>
                    <a:ln>
                      <a:noFill/>
                    </a:ln>
                  </pic:spPr>
                </pic:pic>
              </a:graphicData>
            </a:graphic>
          </wp:inline>
        </w:drawing>
      </w:r>
    </w:p>
    <w:p w14:paraId="173CD8C8" w14:textId="5555BCC1" w:rsidR="0047557A" w:rsidRDefault="0047557A" w:rsidP="00CA0278">
      <w:pPr>
        <w:jc w:val="center"/>
        <w:rPr>
          <w:rFonts w:ascii="Times New Roman" w:hAnsi="Times New Roman" w:cs="Times New Roman"/>
        </w:rPr>
      </w:pPr>
      <w:r>
        <w:rPr>
          <w:noProof/>
        </w:rPr>
        <w:drawing>
          <wp:inline distT="0" distB="0" distL="0" distR="0" wp14:anchorId="5DEE732A" wp14:editId="3BB9084E">
            <wp:extent cx="5759450" cy="2423160"/>
            <wp:effectExtent l="0" t="0" r="0" b="0"/>
            <wp:docPr id="1714023673" name="Resim 2" descr="Formlar yanıt grafiği. Soru başlığı: 4. Öğrenim Türü. Yanıt sayısı: 31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lar yanıt grafiği. Soru başlığı: 4. Öğrenim Türü. Yanıt sayısı: 31 yanıt."/>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59450" cy="2423160"/>
                    </a:xfrm>
                    <a:prstGeom prst="rect">
                      <a:avLst/>
                    </a:prstGeom>
                    <a:noFill/>
                    <a:ln>
                      <a:noFill/>
                    </a:ln>
                  </pic:spPr>
                </pic:pic>
              </a:graphicData>
            </a:graphic>
          </wp:inline>
        </w:drawing>
      </w:r>
    </w:p>
    <w:p w14:paraId="522A1458" w14:textId="146A3573" w:rsidR="0047557A" w:rsidRDefault="0047557A" w:rsidP="00CA0278">
      <w:pPr>
        <w:jc w:val="center"/>
        <w:rPr>
          <w:rFonts w:ascii="Times New Roman" w:hAnsi="Times New Roman" w:cs="Times New Roman"/>
        </w:rPr>
      </w:pPr>
      <w:r>
        <w:rPr>
          <w:noProof/>
        </w:rPr>
        <w:lastRenderedPageBreak/>
        <w:drawing>
          <wp:inline distT="0" distB="0" distL="0" distR="0" wp14:anchorId="08548D1A" wp14:editId="7492B866">
            <wp:extent cx="5759450" cy="2423160"/>
            <wp:effectExtent l="0" t="0" r="0" b="0"/>
            <wp:docPr id="1994161715" name="Resim 3" descr="Formlar yanıt grafiği. Soru başlığı: 1. Dersin amaç ve kazanımları dönem başında açık bir şekilde ifade edilmiştir.. Yanıt sayısı: 31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rmlar yanıt grafiği. Soru başlığı: 1. Dersin amaç ve kazanımları dönem başında açık bir şekilde ifade edilmiştir.. Yanıt sayısı: 31 yanı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59450" cy="2423160"/>
                    </a:xfrm>
                    <a:prstGeom prst="rect">
                      <a:avLst/>
                    </a:prstGeom>
                    <a:noFill/>
                    <a:ln>
                      <a:noFill/>
                    </a:ln>
                  </pic:spPr>
                </pic:pic>
              </a:graphicData>
            </a:graphic>
          </wp:inline>
        </w:drawing>
      </w:r>
    </w:p>
    <w:p w14:paraId="520A73BB" w14:textId="09E61CC0" w:rsidR="0047557A" w:rsidRDefault="0047557A" w:rsidP="00CA0278">
      <w:pPr>
        <w:jc w:val="center"/>
        <w:rPr>
          <w:rFonts w:ascii="Times New Roman" w:hAnsi="Times New Roman" w:cs="Times New Roman"/>
        </w:rPr>
      </w:pPr>
      <w:r>
        <w:rPr>
          <w:noProof/>
        </w:rPr>
        <w:drawing>
          <wp:inline distT="0" distB="0" distL="0" distR="0" wp14:anchorId="7E2690B6" wp14:editId="461D7EB5">
            <wp:extent cx="5759450" cy="2423160"/>
            <wp:effectExtent l="0" t="0" r="0" b="0"/>
            <wp:docPr id="1419484373" name="Resim 4" descr="Formlar yanıt grafiği. Soru başlığı: 2. Ders içeriği, dersin amaç ve kazanımlarıyla uyumludur.. Yanıt sayısı: 31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ormlar yanıt grafiği. Soru başlığı: 2. Ders içeriği, dersin amaç ve kazanımlarıyla uyumludur.. Yanıt sayısı: 31 yanı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59450" cy="2423160"/>
                    </a:xfrm>
                    <a:prstGeom prst="rect">
                      <a:avLst/>
                    </a:prstGeom>
                    <a:noFill/>
                    <a:ln>
                      <a:noFill/>
                    </a:ln>
                  </pic:spPr>
                </pic:pic>
              </a:graphicData>
            </a:graphic>
          </wp:inline>
        </w:drawing>
      </w:r>
    </w:p>
    <w:p w14:paraId="5A8EA931" w14:textId="2C579421" w:rsidR="0047557A" w:rsidRDefault="0047557A" w:rsidP="00CA0278">
      <w:pPr>
        <w:jc w:val="center"/>
        <w:rPr>
          <w:rFonts w:ascii="Times New Roman" w:hAnsi="Times New Roman" w:cs="Times New Roman"/>
        </w:rPr>
      </w:pPr>
      <w:r>
        <w:rPr>
          <w:noProof/>
        </w:rPr>
        <w:drawing>
          <wp:inline distT="0" distB="0" distL="0" distR="0" wp14:anchorId="51F92D12" wp14:editId="792CC8BA">
            <wp:extent cx="5759450" cy="2423160"/>
            <wp:effectExtent l="0" t="0" r="0" b="0"/>
            <wp:docPr id="1447879124" name="Resim 5" descr="Formlar yanıt grafiği. Soru başlığı: 3. Ders içeriği program düzeyime uygundur.. Yanıt sayısı: 31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ormlar yanıt grafiği. Soru başlığı: 3. Ders içeriği program düzeyime uygundur.. Yanıt sayısı: 31 yanı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59450" cy="2423160"/>
                    </a:xfrm>
                    <a:prstGeom prst="rect">
                      <a:avLst/>
                    </a:prstGeom>
                    <a:noFill/>
                    <a:ln>
                      <a:noFill/>
                    </a:ln>
                  </pic:spPr>
                </pic:pic>
              </a:graphicData>
            </a:graphic>
          </wp:inline>
        </w:drawing>
      </w:r>
    </w:p>
    <w:p w14:paraId="484743D8" w14:textId="38CB396D" w:rsidR="0047557A" w:rsidRDefault="0047557A" w:rsidP="00CA0278">
      <w:pPr>
        <w:jc w:val="center"/>
        <w:rPr>
          <w:rFonts w:ascii="Times New Roman" w:hAnsi="Times New Roman" w:cs="Times New Roman"/>
        </w:rPr>
      </w:pPr>
      <w:r>
        <w:rPr>
          <w:noProof/>
        </w:rPr>
        <w:lastRenderedPageBreak/>
        <w:drawing>
          <wp:inline distT="0" distB="0" distL="0" distR="0" wp14:anchorId="5CCD1104" wp14:editId="62372900">
            <wp:extent cx="5759450" cy="2423160"/>
            <wp:effectExtent l="0" t="0" r="0" b="0"/>
            <wp:docPr id="919736526" name="Resim 6" descr="Formlar yanıt grafiği. Soru başlığı: 4. Ders, mesleki bilgi ve becerilerimi geliştirmeme katkı sağlamıştır.. Yanıt sayısı: 31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ormlar yanıt grafiği. Soru başlığı: 4. Ders, mesleki bilgi ve becerilerimi geliştirmeme katkı sağlamıştır.. Yanıt sayısı: 31 yanı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59450" cy="2423160"/>
                    </a:xfrm>
                    <a:prstGeom prst="rect">
                      <a:avLst/>
                    </a:prstGeom>
                    <a:noFill/>
                    <a:ln>
                      <a:noFill/>
                    </a:ln>
                  </pic:spPr>
                </pic:pic>
              </a:graphicData>
            </a:graphic>
          </wp:inline>
        </w:drawing>
      </w:r>
    </w:p>
    <w:p w14:paraId="002FD4D5" w14:textId="4CB45FBC" w:rsidR="0047557A" w:rsidRDefault="0047557A" w:rsidP="00CA0278">
      <w:pPr>
        <w:jc w:val="center"/>
        <w:rPr>
          <w:rFonts w:ascii="Times New Roman" w:hAnsi="Times New Roman" w:cs="Times New Roman"/>
        </w:rPr>
      </w:pPr>
      <w:r>
        <w:rPr>
          <w:noProof/>
        </w:rPr>
        <w:drawing>
          <wp:inline distT="0" distB="0" distL="0" distR="0" wp14:anchorId="6A016E49" wp14:editId="772F0747">
            <wp:extent cx="5759450" cy="2423160"/>
            <wp:effectExtent l="0" t="0" r="0" b="0"/>
            <wp:docPr id="159482981" name="Resim 7" descr="Formlar yanıt grafiği. Soru başlığı: 5. Ders içeriği güncel ve alana uygundur.. Yanıt sayısı: 31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ormlar yanıt grafiği. Soru başlığı: 5. Ders içeriği güncel ve alana uygundur.. Yanıt sayısı: 31 yanı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59450" cy="2423160"/>
                    </a:xfrm>
                    <a:prstGeom prst="rect">
                      <a:avLst/>
                    </a:prstGeom>
                    <a:noFill/>
                    <a:ln>
                      <a:noFill/>
                    </a:ln>
                  </pic:spPr>
                </pic:pic>
              </a:graphicData>
            </a:graphic>
          </wp:inline>
        </w:drawing>
      </w:r>
    </w:p>
    <w:p w14:paraId="67253036" w14:textId="758A290C" w:rsidR="0047557A" w:rsidRDefault="0047557A" w:rsidP="00CA0278">
      <w:pPr>
        <w:jc w:val="center"/>
        <w:rPr>
          <w:rFonts w:ascii="Times New Roman" w:hAnsi="Times New Roman" w:cs="Times New Roman"/>
        </w:rPr>
      </w:pPr>
      <w:r>
        <w:rPr>
          <w:noProof/>
        </w:rPr>
        <w:drawing>
          <wp:inline distT="0" distB="0" distL="0" distR="0" wp14:anchorId="234D1984" wp14:editId="76AD7359">
            <wp:extent cx="5759450" cy="2423160"/>
            <wp:effectExtent l="0" t="0" r="0" b="0"/>
            <wp:docPr id="1397271785" name="Resim 8" descr="Formlar yanıt grafiği. Soru başlığı: 1. Öğretim elemanı derse hazırlıklı gelmiştir.. Yanıt sayısı: 31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ormlar yanıt grafiği. Soru başlığı: 1. Öğretim elemanı derse hazırlıklı gelmiştir.. Yanıt sayısı: 31 yanı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59450" cy="2423160"/>
                    </a:xfrm>
                    <a:prstGeom prst="rect">
                      <a:avLst/>
                    </a:prstGeom>
                    <a:noFill/>
                    <a:ln>
                      <a:noFill/>
                    </a:ln>
                  </pic:spPr>
                </pic:pic>
              </a:graphicData>
            </a:graphic>
          </wp:inline>
        </w:drawing>
      </w:r>
    </w:p>
    <w:p w14:paraId="06278685" w14:textId="34D5F23A" w:rsidR="0047557A" w:rsidRDefault="0047557A" w:rsidP="00CA0278">
      <w:pPr>
        <w:jc w:val="center"/>
        <w:rPr>
          <w:rFonts w:ascii="Times New Roman" w:hAnsi="Times New Roman" w:cs="Times New Roman"/>
        </w:rPr>
      </w:pPr>
      <w:r>
        <w:rPr>
          <w:noProof/>
        </w:rPr>
        <w:lastRenderedPageBreak/>
        <w:drawing>
          <wp:inline distT="0" distB="0" distL="0" distR="0" wp14:anchorId="392FE099" wp14:editId="678F11DF">
            <wp:extent cx="5759450" cy="2423160"/>
            <wp:effectExtent l="0" t="0" r="0" b="0"/>
            <wp:docPr id="78981933" name="Resim 9" descr="Formlar yanıt grafiği. Soru başlığı: 2. Konuları açık ve anlaşılır bir şekilde anlatmıştır.. Yanıt sayısı: 31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ormlar yanıt grafiği. Soru başlığı: 2. Konuları açık ve anlaşılır bir şekilde anlatmıştır.. Yanıt sayısı: 31 yanı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59450" cy="2423160"/>
                    </a:xfrm>
                    <a:prstGeom prst="rect">
                      <a:avLst/>
                    </a:prstGeom>
                    <a:noFill/>
                    <a:ln>
                      <a:noFill/>
                    </a:ln>
                  </pic:spPr>
                </pic:pic>
              </a:graphicData>
            </a:graphic>
          </wp:inline>
        </w:drawing>
      </w:r>
    </w:p>
    <w:p w14:paraId="082B8A80" w14:textId="5E30A788" w:rsidR="0047557A" w:rsidRDefault="0047557A" w:rsidP="00CA0278">
      <w:pPr>
        <w:jc w:val="center"/>
        <w:rPr>
          <w:rFonts w:ascii="Times New Roman" w:hAnsi="Times New Roman" w:cs="Times New Roman"/>
        </w:rPr>
      </w:pPr>
      <w:r>
        <w:rPr>
          <w:noProof/>
        </w:rPr>
        <w:drawing>
          <wp:inline distT="0" distB="0" distL="0" distR="0" wp14:anchorId="20A4E618" wp14:editId="6BD50E36">
            <wp:extent cx="5759450" cy="2423160"/>
            <wp:effectExtent l="0" t="0" r="0" b="0"/>
            <wp:docPr id="493091127" name="Resim 10" descr="Formlar yanıt grafiği. Soru başlığı: 3. Öğrencilerin derse katılımını teşvik etmiştir.. Yanıt sayısı: 31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Formlar yanıt grafiği. Soru başlığı: 3. Öğrencilerin derse katılımını teşvik etmiştir.. Yanıt sayısı: 31 yanı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59450" cy="2423160"/>
                    </a:xfrm>
                    <a:prstGeom prst="rect">
                      <a:avLst/>
                    </a:prstGeom>
                    <a:noFill/>
                    <a:ln>
                      <a:noFill/>
                    </a:ln>
                  </pic:spPr>
                </pic:pic>
              </a:graphicData>
            </a:graphic>
          </wp:inline>
        </w:drawing>
      </w:r>
    </w:p>
    <w:p w14:paraId="5561B23E" w14:textId="3198C9E6" w:rsidR="0047557A" w:rsidRDefault="0047557A" w:rsidP="00CA0278">
      <w:pPr>
        <w:jc w:val="center"/>
        <w:rPr>
          <w:rFonts w:ascii="Times New Roman" w:hAnsi="Times New Roman" w:cs="Times New Roman"/>
        </w:rPr>
      </w:pPr>
      <w:r>
        <w:rPr>
          <w:noProof/>
        </w:rPr>
        <w:drawing>
          <wp:inline distT="0" distB="0" distL="0" distR="0" wp14:anchorId="373B6AC0" wp14:editId="09F0896F">
            <wp:extent cx="5759450" cy="2423160"/>
            <wp:effectExtent l="0" t="0" r="0" b="0"/>
            <wp:docPr id="1155301758" name="Resim 11" descr="Formlar yanıt grafiği. Soru başlığı: 4. Öğrencilerle iletişimi olumlu ve saygılıdır.. Yanıt sayısı: 31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Formlar yanıt grafiği. Soru başlığı: 4. Öğrencilerle iletişimi olumlu ve saygılıdır.. Yanıt sayısı: 31 yanı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59450" cy="2423160"/>
                    </a:xfrm>
                    <a:prstGeom prst="rect">
                      <a:avLst/>
                    </a:prstGeom>
                    <a:noFill/>
                    <a:ln>
                      <a:noFill/>
                    </a:ln>
                  </pic:spPr>
                </pic:pic>
              </a:graphicData>
            </a:graphic>
          </wp:inline>
        </w:drawing>
      </w:r>
    </w:p>
    <w:p w14:paraId="7DE8FCF1" w14:textId="66D1C205" w:rsidR="0047557A" w:rsidRDefault="0047557A" w:rsidP="00CA0278">
      <w:pPr>
        <w:jc w:val="center"/>
        <w:rPr>
          <w:rFonts w:ascii="Times New Roman" w:hAnsi="Times New Roman" w:cs="Times New Roman"/>
        </w:rPr>
      </w:pPr>
      <w:r>
        <w:rPr>
          <w:noProof/>
        </w:rPr>
        <w:lastRenderedPageBreak/>
        <w:drawing>
          <wp:inline distT="0" distB="0" distL="0" distR="0" wp14:anchorId="3E2DD425" wp14:editId="5C88DF6F">
            <wp:extent cx="5759450" cy="2423160"/>
            <wp:effectExtent l="0" t="0" r="0" b="0"/>
            <wp:docPr id="1265653226" name="Resim 12" descr="Formlar yanıt grafiği. Soru başlığı: 5. Derste sorulan sorulara ve geri bildirimlere yeterli vermiştir.. Yanıt sayısı: 31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Formlar yanıt grafiği. Soru başlığı: 5. Derste sorulan sorulara ve geri bildirimlere yeterli vermiştir.. Yanıt sayısı: 31 yanı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59450" cy="2423160"/>
                    </a:xfrm>
                    <a:prstGeom prst="rect">
                      <a:avLst/>
                    </a:prstGeom>
                    <a:noFill/>
                    <a:ln>
                      <a:noFill/>
                    </a:ln>
                  </pic:spPr>
                </pic:pic>
              </a:graphicData>
            </a:graphic>
          </wp:inline>
        </w:drawing>
      </w:r>
    </w:p>
    <w:p w14:paraId="6D1B8F61" w14:textId="2908EF16" w:rsidR="0047557A" w:rsidRDefault="0047557A" w:rsidP="00CA0278">
      <w:pPr>
        <w:jc w:val="center"/>
        <w:rPr>
          <w:rFonts w:ascii="Times New Roman" w:hAnsi="Times New Roman" w:cs="Times New Roman"/>
        </w:rPr>
      </w:pPr>
      <w:r>
        <w:rPr>
          <w:noProof/>
        </w:rPr>
        <w:drawing>
          <wp:inline distT="0" distB="0" distL="0" distR="0" wp14:anchorId="631B8F1A" wp14:editId="396B181D">
            <wp:extent cx="5759450" cy="2423160"/>
            <wp:effectExtent l="0" t="0" r="0" b="0"/>
            <wp:docPr id="1295158624" name="Resim 13" descr="Formlar yanıt grafiği. Soru başlığı: 1. Derste kullanılan öğretim yöntemleri öğrenmeyi desteklemiştir.. Yanıt sayısı: 31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Formlar yanıt grafiği. Soru başlığı: 1. Derste kullanılan öğretim yöntemleri öğrenmeyi desteklemiştir.. Yanıt sayısı: 31 yanı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59450" cy="2423160"/>
                    </a:xfrm>
                    <a:prstGeom prst="rect">
                      <a:avLst/>
                    </a:prstGeom>
                    <a:noFill/>
                    <a:ln>
                      <a:noFill/>
                    </a:ln>
                  </pic:spPr>
                </pic:pic>
              </a:graphicData>
            </a:graphic>
          </wp:inline>
        </w:drawing>
      </w:r>
    </w:p>
    <w:p w14:paraId="57F25432" w14:textId="513DF8C0" w:rsidR="0047557A" w:rsidRDefault="0047557A" w:rsidP="00CA0278">
      <w:pPr>
        <w:jc w:val="center"/>
        <w:rPr>
          <w:rFonts w:ascii="Times New Roman" w:hAnsi="Times New Roman" w:cs="Times New Roman"/>
        </w:rPr>
      </w:pPr>
      <w:r>
        <w:rPr>
          <w:noProof/>
        </w:rPr>
        <w:drawing>
          <wp:inline distT="0" distB="0" distL="0" distR="0" wp14:anchorId="14A26E3B" wp14:editId="446A3474">
            <wp:extent cx="5759450" cy="2423160"/>
            <wp:effectExtent l="0" t="0" r="0" b="0"/>
            <wp:docPr id="750084285" name="Resim 14" descr="Formlar yanıt grafiği. Soru başlığı: 2. Ders materyalleri (slaytlar, notlar, kaynaklar vb.) yeterlidir.. Yanıt sayısı: 31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Formlar yanıt grafiği. Soru başlığı: 2. Ders materyalleri (slaytlar, notlar, kaynaklar vb.) yeterlidir.. Yanıt sayısı: 31 yanı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59450" cy="2423160"/>
                    </a:xfrm>
                    <a:prstGeom prst="rect">
                      <a:avLst/>
                    </a:prstGeom>
                    <a:noFill/>
                    <a:ln>
                      <a:noFill/>
                    </a:ln>
                  </pic:spPr>
                </pic:pic>
              </a:graphicData>
            </a:graphic>
          </wp:inline>
        </w:drawing>
      </w:r>
    </w:p>
    <w:p w14:paraId="0F6B09B2" w14:textId="264693EC" w:rsidR="0047557A" w:rsidRDefault="0047557A" w:rsidP="00CA0278">
      <w:pPr>
        <w:jc w:val="center"/>
        <w:rPr>
          <w:rFonts w:ascii="Times New Roman" w:hAnsi="Times New Roman" w:cs="Times New Roman"/>
        </w:rPr>
      </w:pPr>
      <w:r>
        <w:rPr>
          <w:noProof/>
        </w:rPr>
        <w:lastRenderedPageBreak/>
        <w:drawing>
          <wp:inline distT="0" distB="0" distL="0" distR="0" wp14:anchorId="5012E55D" wp14:editId="453604FD">
            <wp:extent cx="5759450" cy="2423160"/>
            <wp:effectExtent l="0" t="0" r="0" b="0"/>
            <wp:docPr id="1475449457" name="Resim 15" descr="Formlar yanıt grafiği. Soru başlığı: 3. Ders süresi etkili ve verimli kullanılmıştır.. Yanıt sayısı: 31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Formlar yanıt grafiği. Soru başlığı: 3. Ders süresi etkili ve verimli kullanılmıştır.. Yanıt sayısı: 31 yanı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59450" cy="2423160"/>
                    </a:xfrm>
                    <a:prstGeom prst="rect">
                      <a:avLst/>
                    </a:prstGeom>
                    <a:noFill/>
                    <a:ln>
                      <a:noFill/>
                    </a:ln>
                  </pic:spPr>
                </pic:pic>
              </a:graphicData>
            </a:graphic>
          </wp:inline>
        </w:drawing>
      </w:r>
    </w:p>
    <w:p w14:paraId="39EE8F8C" w14:textId="506AC5C1" w:rsidR="0047557A" w:rsidRDefault="0047557A" w:rsidP="00CA0278">
      <w:pPr>
        <w:jc w:val="center"/>
        <w:rPr>
          <w:rFonts w:ascii="Times New Roman" w:hAnsi="Times New Roman" w:cs="Times New Roman"/>
        </w:rPr>
      </w:pPr>
      <w:r>
        <w:rPr>
          <w:noProof/>
        </w:rPr>
        <w:drawing>
          <wp:inline distT="0" distB="0" distL="0" distR="0" wp14:anchorId="036A5904" wp14:editId="6C88551C">
            <wp:extent cx="5759450" cy="2423160"/>
            <wp:effectExtent l="0" t="0" r="0" b="0"/>
            <wp:docPr id="1539573518" name="Resim 16" descr="Formlar yanıt grafiği. Soru başlığı: 4. Öğrencilerle iletişimi olumlu ve saygılıdır.. Yanıt sayısı: 31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Formlar yanıt grafiği. Soru başlığı: 4. Öğrencilerle iletişimi olumlu ve saygılıdır.. Yanıt sayısı: 31 yanı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59450" cy="2423160"/>
                    </a:xfrm>
                    <a:prstGeom prst="rect">
                      <a:avLst/>
                    </a:prstGeom>
                    <a:noFill/>
                    <a:ln>
                      <a:noFill/>
                    </a:ln>
                  </pic:spPr>
                </pic:pic>
              </a:graphicData>
            </a:graphic>
          </wp:inline>
        </w:drawing>
      </w:r>
    </w:p>
    <w:p w14:paraId="03273E2F" w14:textId="05CB8C6E" w:rsidR="0047557A" w:rsidRDefault="0047557A" w:rsidP="00CA0278">
      <w:pPr>
        <w:jc w:val="center"/>
        <w:rPr>
          <w:rFonts w:ascii="Times New Roman" w:hAnsi="Times New Roman" w:cs="Times New Roman"/>
        </w:rPr>
      </w:pPr>
      <w:r>
        <w:rPr>
          <w:noProof/>
        </w:rPr>
        <w:drawing>
          <wp:inline distT="0" distB="0" distL="0" distR="0" wp14:anchorId="69385BB4" wp14:editId="38854A83">
            <wp:extent cx="5759450" cy="2423160"/>
            <wp:effectExtent l="0" t="0" r="0" b="0"/>
            <wp:docPr id="829445104" name="Resim 17" descr="Formlar yanıt grafiği. Soru başlığı: 5. Ders, teorik ve/veya uygulama açısından dengeli yürütülmüştür.. Yanıt sayısı: 31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Formlar yanıt grafiği. Soru başlığı: 5. Ders, teorik ve/veya uygulama açısından dengeli yürütülmüştür.. Yanıt sayısı: 31 yanıt."/>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59450" cy="2423160"/>
                    </a:xfrm>
                    <a:prstGeom prst="rect">
                      <a:avLst/>
                    </a:prstGeom>
                    <a:noFill/>
                    <a:ln>
                      <a:noFill/>
                    </a:ln>
                  </pic:spPr>
                </pic:pic>
              </a:graphicData>
            </a:graphic>
          </wp:inline>
        </w:drawing>
      </w:r>
    </w:p>
    <w:p w14:paraId="04BA31BD" w14:textId="10DD64A0" w:rsidR="0047557A" w:rsidRDefault="0047557A" w:rsidP="00CA0278">
      <w:pPr>
        <w:jc w:val="center"/>
        <w:rPr>
          <w:rFonts w:ascii="Times New Roman" w:hAnsi="Times New Roman" w:cs="Times New Roman"/>
        </w:rPr>
      </w:pPr>
      <w:r>
        <w:rPr>
          <w:noProof/>
        </w:rPr>
        <w:lastRenderedPageBreak/>
        <w:drawing>
          <wp:inline distT="0" distB="0" distL="0" distR="0" wp14:anchorId="2BFA997B" wp14:editId="32606EBE">
            <wp:extent cx="5759450" cy="2423160"/>
            <wp:effectExtent l="0" t="0" r="0" b="0"/>
            <wp:docPr id="186411366" name="Resim 18" descr="Formlar yanıt grafiği. Soru başlığı: 1. Ölçme ve değerlendirme yöntemleri ders içeriğiyle uyumludur.. Yanıt sayısı: 31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Formlar yanıt grafiği. Soru başlığı: 1. Ölçme ve değerlendirme yöntemleri ders içeriğiyle uyumludur.. Yanıt sayısı: 31 yanıt."/>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59450" cy="2423160"/>
                    </a:xfrm>
                    <a:prstGeom prst="rect">
                      <a:avLst/>
                    </a:prstGeom>
                    <a:noFill/>
                    <a:ln>
                      <a:noFill/>
                    </a:ln>
                  </pic:spPr>
                </pic:pic>
              </a:graphicData>
            </a:graphic>
          </wp:inline>
        </w:drawing>
      </w:r>
    </w:p>
    <w:p w14:paraId="1E052ADF" w14:textId="5FF90B65" w:rsidR="0047557A" w:rsidRDefault="0047557A" w:rsidP="00CA0278">
      <w:pPr>
        <w:jc w:val="center"/>
        <w:rPr>
          <w:rFonts w:ascii="Times New Roman" w:hAnsi="Times New Roman" w:cs="Times New Roman"/>
        </w:rPr>
      </w:pPr>
      <w:r>
        <w:rPr>
          <w:noProof/>
        </w:rPr>
        <w:drawing>
          <wp:inline distT="0" distB="0" distL="0" distR="0" wp14:anchorId="7ACCA0F1" wp14:editId="3D06365D">
            <wp:extent cx="5759450" cy="2423160"/>
            <wp:effectExtent l="0" t="0" r="0" b="0"/>
            <wp:docPr id="563126240" name="Resim 19" descr="Formlar yanıt grafiği. Soru başlığı: 2. Sınav/ödev/uygulama kriterleri açık bir şekilde açıklanmıştır.. Yanıt sayısı: 31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Formlar yanıt grafiği. Soru başlığı: 2. Sınav/ödev/uygulama kriterleri açık bir şekilde açıklanmıştır.. Yanıt sayısı: 31 yanıt."/>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59450" cy="2423160"/>
                    </a:xfrm>
                    <a:prstGeom prst="rect">
                      <a:avLst/>
                    </a:prstGeom>
                    <a:noFill/>
                    <a:ln>
                      <a:noFill/>
                    </a:ln>
                  </pic:spPr>
                </pic:pic>
              </a:graphicData>
            </a:graphic>
          </wp:inline>
        </w:drawing>
      </w:r>
    </w:p>
    <w:p w14:paraId="7E8D88DE" w14:textId="7CD6AC62" w:rsidR="0047557A" w:rsidRDefault="0047557A" w:rsidP="00CA0278">
      <w:pPr>
        <w:jc w:val="center"/>
        <w:rPr>
          <w:rFonts w:ascii="Times New Roman" w:hAnsi="Times New Roman" w:cs="Times New Roman"/>
        </w:rPr>
      </w:pPr>
      <w:r>
        <w:rPr>
          <w:noProof/>
        </w:rPr>
        <w:drawing>
          <wp:inline distT="0" distB="0" distL="0" distR="0" wp14:anchorId="421B7799" wp14:editId="11B738AE">
            <wp:extent cx="5759450" cy="2423160"/>
            <wp:effectExtent l="0" t="0" r="0" b="0"/>
            <wp:docPr id="248294318" name="Resim 20" descr="Formlar yanıt grafiği. Soru başlığı: 3. Değerlendirme süreci adil ve şeffaftır.. Yanıt sayısı: 31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Formlar yanıt grafiği. Soru başlığı: 3. Değerlendirme süreci adil ve şeffaftır.. Yanıt sayısı: 31 yanıt."/>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59450" cy="2423160"/>
                    </a:xfrm>
                    <a:prstGeom prst="rect">
                      <a:avLst/>
                    </a:prstGeom>
                    <a:noFill/>
                    <a:ln>
                      <a:noFill/>
                    </a:ln>
                  </pic:spPr>
                </pic:pic>
              </a:graphicData>
            </a:graphic>
          </wp:inline>
        </w:drawing>
      </w:r>
    </w:p>
    <w:p w14:paraId="334DA252" w14:textId="77777777" w:rsidR="0047557A" w:rsidRDefault="0047557A">
      <w:pPr>
        <w:rPr>
          <w:rFonts w:ascii="Times New Roman" w:hAnsi="Times New Roman" w:cs="Times New Roman"/>
        </w:rPr>
      </w:pPr>
    </w:p>
    <w:p w14:paraId="3EC3DFB9" w14:textId="77777777" w:rsidR="007A73AB" w:rsidRDefault="007A73AB" w:rsidP="007A73AB">
      <w:pPr>
        <w:tabs>
          <w:tab w:val="left" w:pos="2040"/>
        </w:tabs>
        <w:spacing w:line="276" w:lineRule="auto"/>
        <w:ind w:firstLine="0"/>
        <w:jc w:val="left"/>
        <w:rPr>
          <w:rFonts w:ascii="Times New Roman" w:hAnsi="Times New Roman" w:cs="Times New Roman"/>
          <w:b/>
          <w:bCs/>
        </w:rPr>
      </w:pPr>
      <w:r w:rsidRPr="00112764">
        <w:rPr>
          <w:rFonts w:ascii="Times New Roman" w:hAnsi="Times New Roman" w:cs="Times New Roman"/>
          <w:b/>
          <w:bCs/>
        </w:rPr>
        <w:t>Derse Yönelik Görüş ve Öneriler</w:t>
      </w:r>
    </w:p>
    <w:p w14:paraId="6880F2E8" w14:textId="3B71D98B" w:rsidR="007A73AB" w:rsidRDefault="007A73AB" w:rsidP="007A73AB">
      <w:pPr>
        <w:spacing w:line="276" w:lineRule="auto"/>
        <w:ind w:firstLine="0"/>
        <w:rPr>
          <w:rFonts w:ascii="Times New Roman" w:hAnsi="Times New Roman" w:cs="Times New Roman"/>
        </w:rPr>
      </w:pPr>
      <w:r w:rsidRPr="007A73AB">
        <w:rPr>
          <w:rFonts w:ascii="Times New Roman" w:hAnsi="Times New Roman" w:cs="Times New Roman"/>
        </w:rPr>
        <w:t>Ankete katılan 31 öğrencinin açık uçlu görüş ve önerileri incelendiğinde, katılımcıların büyük çoğunluğunun dersle ilgili olumlu geri bildirimlerde bulunduğu görülmektedir. Yanıtların önemli bir kısmı “</w:t>
      </w:r>
      <w:r w:rsidRPr="007A73AB">
        <w:rPr>
          <w:rFonts w:ascii="Times New Roman" w:hAnsi="Times New Roman" w:cs="Times New Roman"/>
          <w:i/>
          <w:iCs/>
        </w:rPr>
        <w:t>Yok</w:t>
      </w:r>
      <w:r w:rsidRPr="007A73AB">
        <w:rPr>
          <w:rFonts w:ascii="Times New Roman" w:hAnsi="Times New Roman" w:cs="Times New Roman"/>
        </w:rPr>
        <w:t>”, “</w:t>
      </w:r>
      <w:r w:rsidRPr="007A73AB">
        <w:rPr>
          <w:rFonts w:ascii="Times New Roman" w:hAnsi="Times New Roman" w:cs="Times New Roman"/>
          <w:i/>
          <w:iCs/>
        </w:rPr>
        <w:t>Hayır</w:t>
      </w:r>
      <w:r w:rsidRPr="007A73AB">
        <w:rPr>
          <w:rFonts w:ascii="Times New Roman" w:hAnsi="Times New Roman" w:cs="Times New Roman"/>
        </w:rPr>
        <w:t>” veya “</w:t>
      </w:r>
      <w:r w:rsidRPr="007A73AB">
        <w:rPr>
          <w:rFonts w:ascii="Times New Roman" w:hAnsi="Times New Roman" w:cs="Times New Roman"/>
          <w:i/>
          <w:iCs/>
        </w:rPr>
        <w:t>Teşekkür ederim</w:t>
      </w:r>
      <w:r w:rsidRPr="007A73AB">
        <w:rPr>
          <w:rFonts w:ascii="Times New Roman" w:hAnsi="Times New Roman" w:cs="Times New Roman"/>
        </w:rPr>
        <w:t xml:space="preserve">” gibi ifadelerden oluşmakta olup, bu durum öğrencilerin ders içeriği ve işleyişine yönelik belirgin bir memnuniyetsizlik </w:t>
      </w:r>
      <w:r w:rsidRPr="007A73AB">
        <w:rPr>
          <w:rFonts w:ascii="Times New Roman" w:hAnsi="Times New Roman" w:cs="Times New Roman"/>
        </w:rPr>
        <w:lastRenderedPageBreak/>
        <w:t>bildirmediklerini düşündürmektedir.</w:t>
      </w:r>
      <w:r>
        <w:rPr>
          <w:rFonts w:ascii="Times New Roman" w:hAnsi="Times New Roman" w:cs="Times New Roman"/>
        </w:rPr>
        <w:t xml:space="preserve"> </w:t>
      </w:r>
      <w:r w:rsidRPr="007A73AB">
        <w:rPr>
          <w:rFonts w:ascii="Times New Roman" w:hAnsi="Times New Roman" w:cs="Times New Roman"/>
        </w:rPr>
        <w:t>Bazı öğrenciler öğretim elemanının yaklaşımını samimi ve destekleyici olarak nitelendirmiş, bu durumun derse olan ilgilerini artırdığını belirtmiştir. Az sayıda geri bildirimde ise sınav sürecinin zorluğuna dikkat çekilmiştir.</w:t>
      </w:r>
    </w:p>
    <w:p w14:paraId="39D05E06" w14:textId="77777777" w:rsidR="00CA0278" w:rsidRDefault="00CA0278" w:rsidP="007A73AB">
      <w:pPr>
        <w:spacing w:line="276" w:lineRule="auto"/>
        <w:ind w:firstLine="0"/>
        <w:rPr>
          <w:rFonts w:ascii="Times New Roman" w:hAnsi="Times New Roman" w:cs="Times New Roman"/>
        </w:rPr>
      </w:pPr>
    </w:p>
    <w:p w14:paraId="0786A49D" w14:textId="77777777" w:rsidR="00CA0278" w:rsidRDefault="00CA0278" w:rsidP="00CA0278">
      <w:pPr>
        <w:pStyle w:val="Normal1"/>
        <w:jc w:val="both"/>
        <w:rPr>
          <w:rFonts w:ascii="Times New Roman" w:hAnsi="Times New Roman" w:cs="Times New Roman"/>
          <w:b/>
          <w:sz w:val="24"/>
          <w:szCs w:val="24"/>
        </w:rPr>
      </w:pPr>
      <w:r w:rsidRPr="00D25E7E">
        <w:rPr>
          <w:rFonts w:ascii="Times New Roman" w:hAnsi="Times New Roman" w:cs="Times New Roman"/>
          <w:b/>
          <w:sz w:val="24"/>
          <w:szCs w:val="24"/>
        </w:rPr>
        <w:t>Geliştirilmesi Gereken Yönler</w:t>
      </w:r>
    </w:p>
    <w:p w14:paraId="7236B15D" w14:textId="20D0C561" w:rsidR="00CA0278" w:rsidRPr="00CA0278" w:rsidRDefault="00CA0278" w:rsidP="00CA0278">
      <w:pPr>
        <w:spacing w:line="276" w:lineRule="auto"/>
        <w:ind w:firstLine="0"/>
        <w:rPr>
          <w:rFonts w:ascii="Times New Roman" w:hAnsi="Times New Roman" w:cs="Times New Roman"/>
        </w:rPr>
      </w:pPr>
      <w:r w:rsidRPr="00CA0278">
        <w:rPr>
          <w:rFonts w:ascii="Times New Roman" w:hAnsi="Times New Roman" w:cs="Times New Roman"/>
        </w:rPr>
        <w:t>Ölçme ve değerlendirme sürecinin, öğrencilerin algıladığı zorluk düzeyi göz önünde bulundurularak daha dengeli ve yapılandırılmış şekilde planlanması faydalı olabilir. Dersin mevcut açık ve anlaşılır anlatım yapısının sürdürülmesi önemlidir. Öğrencilerin derse aktif katılımını artıracak örnek olaylar ve görsel destekler, öğrenmenin kalıcılığını güçlendirebilir.</w:t>
      </w:r>
    </w:p>
    <w:p w14:paraId="550DA52D" w14:textId="77777777" w:rsidR="00CA0278" w:rsidRPr="007A73AB" w:rsidRDefault="00CA0278" w:rsidP="007A73AB">
      <w:pPr>
        <w:spacing w:line="276" w:lineRule="auto"/>
        <w:ind w:firstLine="0"/>
        <w:rPr>
          <w:rFonts w:ascii="Times New Roman" w:hAnsi="Times New Roman" w:cs="Times New Roman"/>
        </w:rPr>
      </w:pPr>
    </w:p>
    <w:p w14:paraId="214C8619" w14:textId="77777777" w:rsidR="0047557A" w:rsidRPr="0047557A" w:rsidRDefault="0047557A" w:rsidP="00CA0278">
      <w:pPr>
        <w:ind w:firstLine="0"/>
        <w:rPr>
          <w:rFonts w:ascii="Times New Roman" w:hAnsi="Times New Roman" w:cs="Times New Roman"/>
        </w:rPr>
      </w:pPr>
    </w:p>
    <w:sectPr w:rsidR="0047557A" w:rsidRPr="0047557A" w:rsidSect="0047557A">
      <w:pgSz w:w="11906" w:h="16838" w:code="9"/>
      <w:pgMar w:top="1418" w:right="1418" w:bottom="703" w:left="1418" w:header="323" w:footer="703"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evenAndOddHeaders/>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557A"/>
    <w:rsid w:val="001818E2"/>
    <w:rsid w:val="002F17D3"/>
    <w:rsid w:val="00387C96"/>
    <w:rsid w:val="0047557A"/>
    <w:rsid w:val="00602B46"/>
    <w:rsid w:val="00637F33"/>
    <w:rsid w:val="007A73AB"/>
    <w:rsid w:val="008364A8"/>
    <w:rsid w:val="008B57F7"/>
    <w:rsid w:val="00A40543"/>
    <w:rsid w:val="00A45E09"/>
    <w:rsid w:val="00BB5F1D"/>
    <w:rsid w:val="00C2041A"/>
    <w:rsid w:val="00C34DA0"/>
    <w:rsid w:val="00CA0278"/>
    <w:rsid w:val="00DA761A"/>
    <w:rsid w:val="00EF2490"/>
    <w:rsid w:val="00F16376"/>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DF4AB0"/>
  <w15:chartTrackingRefBased/>
  <w15:docId w15:val="{20C3A165-E78A-4D86-A9FD-AF3B29A6A3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tr-TR" w:eastAsia="en-US" w:bidi="ar-SA"/>
        <w14:ligatures w14:val="standardContextual"/>
      </w:rPr>
    </w:rPrDefault>
    <w:pPrDefault>
      <w:pPr>
        <w:spacing w:line="480" w:lineRule="auto"/>
        <w:ind w:firstLine="68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557A"/>
  </w:style>
  <w:style w:type="paragraph" w:styleId="Balk1">
    <w:name w:val="heading 1"/>
    <w:basedOn w:val="Normal"/>
    <w:next w:val="Normal"/>
    <w:link w:val="Balk1Char"/>
    <w:uiPriority w:val="9"/>
    <w:qFormat/>
    <w:rsid w:val="0047557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alk2">
    <w:name w:val="heading 2"/>
    <w:basedOn w:val="Normal"/>
    <w:next w:val="Normal"/>
    <w:link w:val="Balk2Char"/>
    <w:uiPriority w:val="9"/>
    <w:semiHidden/>
    <w:unhideWhenUsed/>
    <w:qFormat/>
    <w:rsid w:val="0047557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alk3">
    <w:name w:val="heading 3"/>
    <w:basedOn w:val="Normal"/>
    <w:next w:val="Normal"/>
    <w:link w:val="Balk3Char"/>
    <w:uiPriority w:val="9"/>
    <w:semiHidden/>
    <w:unhideWhenUsed/>
    <w:qFormat/>
    <w:rsid w:val="0047557A"/>
    <w:pPr>
      <w:keepNext/>
      <w:keepLines/>
      <w:spacing w:before="160" w:after="80"/>
      <w:outlineLvl w:val="2"/>
    </w:pPr>
    <w:rPr>
      <w:rFonts w:eastAsiaTheme="majorEastAsia" w:cstheme="majorBidi"/>
      <w:color w:val="0F4761" w:themeColor="accent1" w:themeShade="BF"/>
      <w:sz w:val="28"/>
      <w:szCs w:val="28"/>
    </w:rPr>
  </w:style>
  <w:style w:type="paragraph" w:styleId="Balk4">
    <w:name w:val="heading 4"/>
    <w:basedOn w:val="Normal"/>
    <w:next w:val="Normal"/>
    <w:link w:val="Balk4Char"/>
    <w:uiPriority w:val="9"/>
    <w:semiHidden/>
    <w:unhideWhenUsed/>
    <w:qFormat/>
    <w:rsid w:val="0047557A"/>
    <w:pPr>
      <w:keepNext/>
      <w:keepLines/>
      <w:spacing w:before="80" w:after="40"/>
      <w:outlineLvl w:val="3"/>
    </w:pPr>
    <w:rPr>
      <w:rFonts w:eastAsiaTheme="majorEastAsia" w:cstheme="majorBidi"/>
      <w:i/>
      <w:iCs/>
      <w:color w:val="0F4761" w:themeColor="accent1" w:themeShade="BF"/>
    </w:rPr>
  </w:style>
  <w:style w:type="paragraph" w:styleId="Balk5">
    <w:name w:val="heading 5"/>
    <w:basedOn w:val="Normal"/>
    <w:next w:val="Normal"/>
    <w:link w:val="Balk5Char"/>
    <w:uiPriority w:val="9"/>
    <w:semiHidden/>
    <w:unhideWhenUsed/>
    <w:qFormat/>
    <w:rsid w:val="0047557A"/>
    <w:pPr>
      <w:keepNext/>
      <w:keepLines/>
      <w:spacing w:before="80" w:after="40"/>
      <w:outlineLvl w:val="4"/>
    </w:pPr>
    <w:rPr>
      <w:rFonts w:eastAsiaTheme="majorEastAsia" w:cstheme="majorBidi"/>
      <w:color w:val="0F4761" w:themeColor="accent1" w:themeShade="BF"/>
    </w:rPr>
  </w:style>
  <w:style w:type="paragraph" w:styleId="Balk6">
    <w:name w:val="heading 6"/>
    <w:basedOn w:val="Normal"/>
    <w:next w:val="Normal"/>
    <w:link w:val="Balk6Char"/>
    <w:uiPriority w:val="9"/>
    <w:semiHidden/>
    <w:unhideWhenUsed/>
    <w:qFormat/>
    <w:rsid w:val="0047557A"/>
    <w:pPr>
      <w:keepNext/>
      <w:keepLines/>
      <w:spacing w:before="40"/>
      <w:outlineLvl w:val="5"/>
    </w:pPr>
    <w:rPr>
      <w:rFonts w:eastAsiaTheme="majorEastAsia" w:cstheme="majorBidi"/>
      <w:i/>
      <w:iCs/>
      <w:color w:val="595959" w:themeColor="text1" w:themeTint="A6"/>
    </w:rPr>
  </w:style>
  <w:style w:type="paragraph" w:styleId="Balk7">
    <w:name w:val="heading 7"/>
    <w:basedOn w:val="Normal"/>
    <w:next w:val="Normal"/>
    <w:link w:val="Balk7Char"/>
    <w:uiPriority w:val="9"/>
    <w:semiHidden/>
    <w:unhideWhenUsed/>
    <w:qFormat/>
    <w:rsid w:val="0047557A"/>
    <w:pPr>
      <w:keepNext/>
      <w:keepLines/>
      <w:spacing w:before="40"/>
      <w:outlineLvl w:val="6"/>
    </w:pPr>
    <w:rPr>
      <w:rFonts w:eastAsiaTheme="majorEastAsia" w:cstheme="majorBidi"/>
      <w:color w:val="595959" w:themeColor="text1" w:themeTint="A6"/>
    </w:rPr>
  </w:style>
  <w:style w:type="paragraph" w:styleId="Balk8">
    <w:name w:val="heading 8"/>
    <w:basedOn w:val="Normal"/>
    <w:next w:val="Normal"/>
    <w:link w:val="Balk8Char"/>
    <w:uiPriority w:val="9"/>
    <w:semiHidden/>
    <w:unhideWhenUsed/>
    <w:qFormat/>
    <w:rsid w:val="0047557A"/>
    <w:pPr>
      <w:keepNext/>
      <w:keepLines/>
      <w:outlineLvl w:val="7"/>
    </w:pPr>
    <w:rPr>
      <w:rFonts w:eastAsiaTheme="majorEastAsia" w:cstheme="majorBidi"/>
      <w:i/>
      <w:iCs/>
      <w:color w:val="272727" w:themeColor="text1" w:themeTint="D8"/>
    </w:rPr>
  </w:style>
  <w:style w:type="paragraph" w:styleId="Balk9">
    <w:name w:val="heading 9"/>
    <w:basedOn w:val="Normal"/>
    <w:next w:val="Normal"/>
    <w:link w:val="Balk9Char"/>
    <w:uiPriority w:val="9"/>
    <w:semiHidden/>
    <w:unhideWhenUsed/>
    <w:qFormat/>
    <w:rsid w:val="0047557A"/>
    <w:pPr>
      <w:keepNext/>
      <w:keepLines/>
      <w:outlineLvl w:val="8"/>
    </w:pPr>
    <w:rPr>
      <w:rFonts w:eastAsiaTheme="majorEastAsia" w:cstheme="majorBidi"/>
      <w:color w:val="272727" w:themeColor="text1" w:themeTint="D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47557A"/>
    <w:rPr>
      <w:rFonts w:asciiTheme="majorHAnsi" w:eastAsiaTheme="majorEastAsia" w:hAnsiTheme="majorHAnsi" w:cstheme="majorBidi"/>
      <w:color w:val="0F4761" w:themeColor="accent1" w:themeShade="BF"/>
      <w:sz w:val="40"/>
      <w:szCs w:val="40"/>
    </w:rPr>
  </w:style>
  <w:style w:type="character" w:customStyle="1" w:styleId="Balk2Char">
    <w:name w:val="Başlık 2 Char"/>
    <w:basedOn w:val="VarsaylanParagrafYazTipi"/>
    <w:link w:val="Balk2"/>
    <w:uiPriority w:val="9"/>
    <w:semiHidden/>
    <w:rsid w:val="0047557A"/>
    <w:rPr>
      <w:rFonts w:asciiTheme="majorHAnsi" w:eastAsiaTheme="majorEastAsia" w:hAnsiTheme="majorHAnsi" w:cstheme="majorBidi"/>
      <w:color w:val="0F4761" w:themeColor="accent1" w:themeShade="BF"/>
      <w:sz w:val="32"/>
      <w:szCs w:val="32"/>
    </w:rPr>
  </w:style>
  <w:style w:type="character" w:customStyle="1" w:styleId="Balk3Char">
    <w:name w:val="Başlık 3 Char"/>
    <w:basedOn w:val="VarsaylanParagrafYazTipi"/>
    <w:link w:val="Balk3"/>
    <w:uiPriority w:val="9"/>
    <w:semiHidden/>
    <w:rsid w:val="0047557A"/>
    <w:rPr>
      <w:rFonts w:eastAsiaTheme="majorEastAsia" w:cstheme="majorBidi"/>
      <w:color w:val="0F4761" w:themeColor="accent1" w:themeShade="BF"/>
      <w:sz w:val="28"/>
      <w:szCs w:val="28"/>
    </w:rPr>
  </w:style>
  <w:style w:type="character" w:customStyle="1" w:styleId="Balk4Char">
    <w:name w:val="Başlık 4 Char"/>
    <w:basedOn w:val="VarsaylanParagrafYazTipi"/>
    <w:link w:val="Balk4"/>
    <w:uiPriority w:val="9"/>
    <w:semiHidden/>
    <w:rsid w:val="0047557A"/>
    <w:rPr>
      <w:rFonts w:eastAsiaTheme="majorEastAsia" w:cstheme="majorBidi"/>
      <w:i/>
      <w:iCs/>
      <w:color w:val="0F4761" w:themeColor="accent1" w:themeShade="BF"/>
    </w:rPr>
  </w:style>
  <w:style w:type="character" w:customStyle="1" w:styleId="Balk5Char">
    <w:name w:val="Başlık 5 Char"/>
    <w:basedOn w:val="VarsaylanParagrafYazTipi"/>
    <w:link w:val="Balk5"/>
    <w:uiPriority w:val="9"/>
    <w:semiHidden/>
    <w:rsid w:val="0047557A"/>
    <w:rPr>
      <w:rFonts w:eastAsiaTheme="majorEastAsia" w:cstheme="majorBidi"/>
      <w:color w:val="0F4761" w:themeColor="accent1" w:themeShade="BF"/>
    </w:rPr>
  </w:style>
  <w:style w:type="character" w:customStyle="1" w:styleId="Balk6Char">
    <w:name w:val="Başlık 6 Char"/>
    <w:basedOn w:val="VarsaylanParagrafYazTipi"/>
    <w:link w:val="Balk6"/>
    <w:uiPriority w:val="9"/>
    <w:semiHidden/>
    <w:rsid w:val="0047557A"/>
    <w:rPr>
      <w:rFonts w:eastAsiaTheme="majorEastAsia" w:cstheme="majorBidi"/>
      <w:i/>
      <w:iCs/>
      <w:color w:val="595959" w:themeColor="text1" w:themeTint="A6"/>
    </w:rPr>
  </w:style>
  <w:style w:type="character" w:customStyle="1" w:styleId="Balk7Char">
    <w:name w:val="Başlık 7 Char"/>
    <w:basedOn w:val="VarsaylanParagrafYazTipi"/>
    <w:link w:val="Balk7"/>
    <w:uiPriority w:val="9"/>
    <w:semiHidden/>
    <w:rsid w:val="0047557A"/>
    <w:rPr>
      <w:rFonts w:eastAsiaTheme="majorEastAsia" w:cstheme="majorBidi"/>
      <w:color w:val="595959" w:themeColor="text1" w:themeTint="A6"/>
    </w:rPr>
  </w:style>
  <w:style w:type="character" w:customStyle="1" w:styleId="Balk8Char">
    <w:name w:val="Başlık 8 Char"/>
    <w:basedOn w:val="VarsaylanParagrafYazTipi"/>
    <w:link w:val="Balk8"/>
    <w:uiPriority w:val="9"/>
    <w:semiHidden/>
    <w:rsid w:val="0047557A"/>
    <w:rPr>
      <w:rFonts w:eastAsiaTheme="majorEastAsia" w:cstheme="majorBidi"/>
      <w:i/>
      <w:iCs/>
      <w:color w:val="272727" w:themeColor="text1" w:themeTint="D8"/>
    </w:rPr>
  </w:style>
  <w:style w:type="character" w:customStyle="1" w:styleId="Balk9Char">
    <w:name w:val="Başlık 9 Char"/>
    <w:basedOn w:val="VarsaylanParagrafYazTipi"/>
    <w:link w:val="Balk9"/>
    <w:uiPriority w:val="9"/>
    <w:semiHidden/>
    <w:rsid w:val="0047557A"/>
    <w:rPr>
      <w:rFonts w:eastAsiaTheme="majorEastAsia" w:cstheme="majorBidi"/>
      <w:color w:val="272727" w:themeColor="text1" w:themeTint="D8"/>
    </w:rPr>
  </w:style>
  <w:style w:type="paragraph" w:styleId="KonuBal">
    <w:name w:val="Title"/>
    <w:basedOn w:val="Normal"/>
    <w:next w:val="Normal"/>
    <w:link w:val="KonuBalChar"/>
    <w:uiPriority w:val="10"/>
    <w:qFormat/>
    <w:rsid w:val="0047557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KonuBalChar">
    <w:name w:val="Konu Başlığı Char"/>
    <w:basedOn w:val="VarsaylanParagrafYazTipi"/>
    <w:link w:val="KonuBal"/>
    <w:uiPriority w:val="10"/>
    <w:rsid w:val="0047557A"/>
    <w:rPr>
      <w:rFonts w:asciiTheme="majorHAnsi" w:eastAsiaTheme="majorEastAsia" w:hAnsiTheme="majorHAnsi" w:cstheme="majorBidi"/>
      <w:spacing w:val="-10"/>
      <w:kern w:val="28"/>
      <w:sz w:val="56"/>
      <w:szCs w:val="56"/>
    </w:rPr>
  </w:style>
  <w:style w:type="paragraph" w:styleId="Altyaz">
    <w:name w:val="Subtitle"/>
    <w:basedOn w:val="Normal"/>
    <w:next w:val="Normal"/>
    <w:link w:val="AltyazChar"/>
    <w:uiPriority w:val="11"/>
    <w:qFormat/>
    <w:rsid w:val="0047557A"/>
    <w:pPr>
      <w:numPr>
        <w:ilvl w:val="1"/>
      </w:numPr>
      <w:spacing w:after="160"/>
      <w:ind w:firstLine="680"/>
    </w:pPr>
    <w:rPr>
      <w:rFonts w:eastAsiaTheme="majorEastAsia" w:cstheme="majorBidi"/>
      <w:color w:val="595959" w:themeColor="text1" w:themeTint="A6"/>
      <w:spacing w:val="15"/>
      <w:sz w:val="28"/>
      <w:szCs w:val="28"/>
    </w:rPr>
  </w:style>
  <w:style w:type="character" w:customStyle="1" w:styleId="AltyazChar">
    <w:name w:val="Altyazı Char"/>
    <w:basedOn w:val="VarsaylanParagrafYazTipi"/>
    <w:link w:val="Altyaz"/>
    <w:uiPriority w:val="11"/>
    <w:rsid w:val="0047557A"/>
    <w:rPr>
      <w:rFonts w:eastAsiaTheme="majorEastAsia" w:cstheme="majorBidi"/>
      <w:color w:val="595959" w:themeColor="text1" w:themeTint="A6"/>
      <w:spacing w:val="15"/>
      <w:sz w:val="28"/>
      <w:szCs w:val="28"/>
    </w:rPr>
  </w:style>
  <w:style w:type="paragraph" w:styleId="Alnt">
    <w:name w:val="Quote"/>
    <w:basedOn w:val="Normal"/>
    <w:next w:val="Normal"/>
    <w:link w:val="AlntChar"/>
    <w:uiPriority w:val="29"/>
    <w:qFormat/>
    <w:rsid w:val="0047557A"/>
    <w:pPr>
      <w:spacing w:before="160" w:after="160"/>
      <w:jc w:val="center"/>
    </w:pPr>
    <w:rPr>
      <w:i/>
      <w:iCs/>
      <w:color w:val="404040" w:themeColor="text1" w:themeTint="BF"/>
    </w:rPr>
  </w:style>
  <w:style w:type="character" w:customStyle="1" w:styleId="AlntChar">
    <w:name w:val="Alıntı Char"/>
    <w:basedOn w:val="VarsaylanParagrafYazTipi"/>
    <w:link w:val="Alnt"/>
    <w:uiPriority w:val="29"/>
    <w:rsid w:val="0047557A"/>
    <w:rPr>
      <w:i/>
      <w:iCs/>
      <w:color w:val="404040" w:themeColor="text1" w:themeTint="BF"/>
    </w:rPr>
  </w:style>
  <w:style w:type="paragraph" w:styleId="ListeParagraf">
    <w:name w:val="List Paragraph"/>
    <w:basedOn w:val="Normal"/>
    <w:uiPriority w:val="34"/>
    <w:qFormat/>
    <w:rsid w:val="0047557A"/>
    <w:pPr>
      <w:ind w:left="720"/>
      <w:contextualSpacing/>
    </w:pPr>
  </w:style>
  <w:style w:type="character" w:styleId="GlVurgulama">
    <w:name w:val="Intense Emphasis"/>
    <w:basedOn w:val="VarsaylanParagrafYazTipi"/>
    <w:uiPriority w:val="21"/>
    <w:qFormat/>
    <w:rsid w:val="0047557A"/>
    <w:rPr>
      <w:i/>
      <w:iCs/>
      <w:color w:val="0F4761" w:themeColor="accent1" w:themeShade="BF"/>
    </w:rPr>
  </w:style>
  <w:style w:type="paragraph" w:styleId="GlAlnt">
    <w:name w:val="Intense Quote"/>
    <w:basedOn w:val="Normal"/>
    <w:next w:val="Normal"/>
    <w:link w:val="GlAlntChar"/>
    <w:uiPriority w:val="30"/>
    <w:qFormat/>
    <w:rsid w:val="0047557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GlAlntChar">
    <w:name w:val="Güçlü Alıntı Char"/>
    <w:basedOn w:val="VarsaylanParagrafYazTipi"/>
    <w:link w:val="GlAlnt"/>
    <w:uiPriority w:val="30"/>
    <w:rsid w:val="0047557A"/>
    <w:rPr>
      <w:i/>
      <w:iCs/>
      <w:color w:val="0F4761" w:themeColor="accent1" w:themeShade="BF"/>
    </w:rPr>
  </w:style>
  <w:style w:type="character" w:styleId="GlBavuru">
    <w:name w:val="Intense Reference"/>
    <w:basedOn w:val="VarsaylanParagrafYazTipi"/>
    <w:uiPriority w:val="32"/>
    <w:qFormat/>
    <w:rsid w:val="0047557A"/>
    <w:rPr>
      <w:b/>
      <w:bCs/>
      <w:smallCaps/>
      <w:color w:val="0F4761" w:themeColor="accent1" w:themeShade="BF"/>
      <w:spacing w:val="5"/>
    </w:rPr>
  </w:style>
  <w:style w:type="character" w:styleId="SatrNumaras">
    <w:name w:val="line number"/>
    <w:basedOn w:val="VarsaylanParagrafYazTipi"/>
    <w:uiPriority w:val="99"/>
    <w:semiHidden/>
    <w:unhideWhenUsed/>
    <w:rsid w:val="0047557A"/>
  </w:style>
  <w:style w:type="paragraph" w:customStyle="1" w:styleId="Normal1">
    <w:name w:val="Normal1"/>
    <w:rsid w:val="00CA0278"/>
    <w:pPr>
      <w:spacing w:line="276" w:lineRule="auto"/>
      <w:ind w:firstLine="0"/>
      <w:jc w:val="left"/>
    </w:pPr>
    <w:rPr>
      <w:rFonts w:ascii="Arial" w:eastAsia="Arial" w:hAnsi="Arial" w:cs="Arial"/>
      <w:kern w:val="0"/>
      <w:sz w:val="22"/>
      <w:szCs w:val="22"/>
      <w:lang w:eastAsia="tr-T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image" Target="media/image15.png"/><Relationship Id="rId3" Type="http://schemas.openxmlformats.org/officeDocument/2006/relationships/webSettings" Target="webSettings.xml"/><Relationship Id="rId21" Type="http://schemas.openxmlformats.org/officeDocument/2006/relationships/image" Target="media/image18.png"/><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png"/><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image" Target="media/image17.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24" Type="http://schemas.openxmlformats.org/officeDocument/2006/relationships/fontTable" Target="fontTable.xml"/><Relationship Id="rId5" Type="http://schemas.openxmlformats.org/officeDocument/2006/relationships/image" Target="media/image2.png"/><Relationship Id="rId15" Type="http://schemas.openxmlformats.org/officeDocument/2006/relationships/image" Target="media/image12.png"/><Relationship Id="rId23" Type="http://schemas.openxmlformats.org/officeDocument/2006/relationships/image" Target="media/image20.png"/><Relationship Id="rId10" Type="http://schemas.openxmlformats.org/officeDocument/2006/relationships/image" Target="media/image7.png"/><Relationship Id="rId19" Type="http://schemas.openxmlformats.org/officeDocument/2006/relationships/image" Target="media/image16.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 Id="rId22" Type="http://schemas.openxmlformats.org/officeDocument/2006/relationships/image" Target="media/image19.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TotalTime>
  <Pages>8</Pages>
  <Words>323</Words>
  <Characters>1843</Characters>
  <Application>Microsoft Office Word</Application>
  <DocSecurity>0</DocSecurity>
  <Lines>15</Lines>
  <Paragraphs>4</Paragraphs>
  <ScaleCrop>false</ScaleCrop>
  <Company/>
  <LinksUpToDate>false</LinksUpToDate>
  <CharactersWithSpaces>2162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Züleyha Sönmez</dc:creator>
  <cp:keywords/>
  <dc:description/>
  <cp:lastModifiedBy>Züleyha Sönmez</cp:lastModifiedBy>
  <cp:revision>6</cp:revision>
  <dcterms:created xsi:type="dcterms:W3CDTF">2026-02-07T17:15:00Z</dcterms:created>
  <dcterms:modified xsi:type="dcterms:W3CDTF">2026-02-07T17:43:00Z</dcterms:modified>
</cp:coreProperties>
</file>