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272B4" w14:textId="14CA5F97" w:rsidR="00721092" w:rsidRDefault="00721092" w:rsidP="00272634">
      <w:pPr>
        <w:spacing w:line="276" w:lineRule="auto"/>
        <w:ind w:firstLine="0"/>
        <w:jc w:val="center"/>
        <w:rPr>
          <w:rFonts w:ascii="Times New Roman" w:hAnsi="Times New Roman" w:cs="Times New Roman"/>
          <w:b/>
          <w:noProof/>
        </w:rPr>
      </w:pPr>
      <w:r w:rsidRPr="00B973D1">
        <w:rPr>
          <w:rFonts w:ascii="Times New Roman" w:hAnsi="Times New Roman" w:cs="Times New Roman"/>
          <w:b/>
          <w:noProof/>
        </w:rPr>
        <w:t>2025-2026 GÜZ DÖNEMİ SONU</w:t>
      </w:r>
      <w:r>
        <w:rPr>
          <w:rFonts w:ascii="Times New Roman" w:hAnsi="Times New Roman" w:cs="Times New Roman"/>
          <w:b/>
          <w:noProof/>
        </w:rPr>
        <w:t xml:space="preserve"> FARMAKOLOJİ </w:t>
      </w:r>
      <w:r w:rsidRPr="00B973D1">
        <w:rPr>
          <w:rFonts w:ascii="Times New Roman" w:hAnsi="Times New Roman" w:cs="Times New Roman"/>
          <w:b/>
          <w:noProof/>
        </w:rPr>
        <w:t>DERSİ ANKETİ SONUÇLARI</w:t>
      </w:r>
    </w:p>
    <w:p w14:paraId="33FC42E9" w14:textId="77777777" w:rsidR="00272634" w:rsidRDefault="00272634" w:rsidP="00272634">
      <w:pPr>
        <w:spacing w:line="276" w:lineRule="auto"/>
        <w:ind w:firstLine="0"/>
        <w:jc w:val="center"/>
        <w:rPr>
          <w:rFonts w:ascii="Times New Roman" w:hAnsi="Times New Roman" w:cs="Times New Roman"/>
          <w:b/>
          <w:noProof/>
        </w:rPr>
      </w:pPr>
    </w:p>
    <w:p w14:paraId="349ADCC6" w14:textId="45EEB43D" w:rsidR="005150B0" w:rsidRPr="005150B0" w:rsidRDefault="005150B0" w:rsidP="005150B0">
      <w:pPr>
        <w:spacing w:line="276" w:lineRule="auto"/>
        <w:ind w:firstLine="0"/>
        <w:rPr>
          <w:rFonts w:ascii="Times New Roman" w:hAnsi="Times New Roman" w:cs="Times New Roman"/>
          <w:bCs/>
          <w:noProof/>
        </w:rPr>
      </w:pPr>
      <w:r w:rsidRPr="005150B0">
        <w:rPr>
          <w:rFonts w:ascii="Times New Roman" w:hAnsi="Times New Roman" w:cs="Times New Roman"/>
          <w:bCs/>
          <w:noProof/>
        </w:rPr>
        <w:t>Ankete katılan öğrencilerin geri bildirimleri incelendiğinde, Farmakoloji dersinin genel olarak olumlu değerlendirildiği görülmektedir. Öğrencilerin büyük çoğunluğu, dersin anlatımını açık, anlaşılır ve verimli olarak ifade etmiş; öğretim elemanının ders anlatım tarzı ve öğrencilere yaklaşımı memnuniyetle karşılanmıştır. “</w:t>
      </w:r>
      <w:r w:rsidRPr="005150B0">
        <w:rPr>
          <w:rFonts w:ascii="Times New Roman" w:hAnsi="Times New Roman" w:cs="Times New Roman"/>
          <w:bCs/>
          <w:i/>
          <w:iCs/>
          <w:noProof/>
        </w:rPr>
        <w:t>Ders harika</w:t>
      </w:r>
      <w:r w:rsidRPr="005150B0">
        <w:rPr>
          <w:rFonts w:ascii="Times New Roman" w:hAnsi="Times New Roman" w:cs="Times New Roman"/>
          <w:bCs/>
          <w:noProof/>
        </w:rPr>
        <w:t>”, “</w:t>
      </w:r>
      <w:r w:rsidRPr="005150B0">
        <w:rPr>
          <w:rFonts w:ascii="Times New Roman" w:hAnsi="Times New Roman" w:cs="Times New Roman"/>
          <w:bCs/>
          <w:i/>
          <w:iCs/>
          <w:noProof/>
        </w:rPr>
        <w:t>Kusursuzdu</w:t>
      </w:r>
      <w:r w:rsidRPr="005150B0">
        <w:rPr>
          <w:rFonts w:ascii="Times New Roman" w:hAnsi="Times New Roman" w:cs="Times New Roman"/>
          <w:bCs/>
          <w:noProof/>
        </w:rPr>
        <w:t>”, “</w:t>
      </w:r>
      <w:r w:rsidRPr="005150B0">
        <w:rPr>
          <w:rFonts w:ascii="Times New Roman" w:hAnsi="Times New Roman" w:cs="Times New Roman"/>
          <w:bCs/>
          <w:i/>
          <w:iCs/>
          <w:noProof/>
        </w:rPr>
        <w:t>Ders çok verimli açık ve anlaşılırdı</w:t>
      </w:r>
      <w:r w:rsidRPr="005150B0">
        <w:rPr>
          <w:rFonts w:ascii="Times New Roman" w:hAnsi="Times New Roman" w:cs="Times New Roman"/>
          <w:bCs/>
          <w:noProof/>
        </w:rPr>
        <w:t>” gibi ifadeler, dersin genel başarısını destekler niteliktedir.</w:t>
      </w:r>
      <w:r>
        <w:rPr>
          <w:rFonts w:ascii="Times New Roman" w:hAnsi="Times New Roman" w:cs="Times New Roman"/>
          <w:bCs/>
          <w:noProof/>
        </w:rPr>
        <w:t xml:space="preserve"> </w:t>
      </w:r>
      <w:r w:rsidRPr="005150B0">
        <w:rPr>
          <w:rFonts w:ascii="Times New Roman" w:hAnsi="Times New Roman" w:cs="Times New Roman"/>
          <w:bCs/>
          <w:noProof/>
        </w:rPr>
        <w:t>Bununla birlikte, bazı öğrenciler dersin içeriğinin yoğun ve zorlayıcı olabildiğini, özellikle kullanılan ders materyallerinin ayrıntılı olmasının öğrenmeyi güçleştirdiğini belirtmiştir. Bu görüşler, dersin genel başarısını gölgelememekle birlikte, bireysel öğrenme farklılıklarının ve öğretim materyallerinin niteliğinin önemini ortaya koymaktadır.</w:t>
      </w:r>
      <w:r>
        <w:rPr>
          <w:rFonts w:ascii="Times New Roman" w:hAnsi="Times New Roman" w:cs="Times New Roman"/>
          <w:bCs/>
          <w:noProof/>
        </w:rPr>
        <w:t xml:space="preserve"> </w:t>
      </w:r>
      <w:r w:rsidRPr="005150B0">
        <w:rPr>
          <w:rFonts w:ascii="Times New Roman" w:hAnsi="Times New Roman" w:cs="Times New Roman"/>
          <w:bCs/>
          <w:noProof/>
        </w:rPr>
        <w:t>Genel olarak öğrenci geri bildirimleri, Farmakoloji dersinin öğrenme hedeflerine büyük ölçüde ulaştığını ve öğrenciler tarafından memnuniyetle karşılandığını göstermektedir.</w:t>
      </w:r>
    </w:p>
    <w:p w14:paraId="34431827" w14:textId="77777777" w:rsidR="00721092" w:rsidRDefault="00721092" w:rsidP="005150B0">
      <w:pPr>
        <w:ind w:firstLine="0"/>
      </w:pPr>
    </w:p>
    <w:p w14:paraId="6312EC45" w14:textId="6DB783AB" w:rsidR="002F17D3" w:rsidRDefault="00721092" w:rsidP="00272634">
      <w:pPr>
        <w:jc w:val="center"/>
      </w:pPr>
      <w:r>
        <w:rPr>
          <w:noProof/>
        </w:rPr>
        <w:drawing>
          <wp:inline distT="0" distB="0" distL="0" distR="0" wp14:anchorId="4D31D93C" wp14:editId="7380ECDE">
            <wp:extent cx="5759450" cy="2423160"/>
            <wp:effectExtent l="0" t="0" r="0" b="0"/>
            <wp:docPr id="1058082950" name="Resim 1" descr="Formlar yanıt grafiği. Soru başlığı: 3. Sınıf düzeyiniz.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48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8D49C66" w14:textId="77777777" w:rsidR="00721092" w:rsidRDefault="00721092" w:rsidP="00272634">
      <w:pPr>
        <w:jc w:val="center"/>
      </w:pPr>
    </w:p>
    <w:p w14:paraId="206D5506" w14:textId="7B50AD69" w:rsidR="00721092" w:rsidRDefault="00721092" w:rsidP="00272634">
      <w:pPr>
        <w:jc w:val="center"/>
      </w:pPr>
      <w:r>
        <w:rPr>
          <w:noProof/>
        </w:rPr>
        <w:drawing>
          <wp:inline distT="0" distB="0" distL="0" distR="0" wp14:anchorId="18903B59" wp14:editId="2C19C400">
            <wp:extent cx="5759450" cy="2423160"/>
            <wp:effectExtent l="0" t="0" r="0" b="0"/>
            <wp:docPr id="1241029053" name="Resim 2" descr="Formlar yanıt grafiği. Soru başlığı: 4. Öğrenim Türü.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 Yanıt sayısı: 48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6C2722B" w14:textId="42E32BF5" w:rsidR="00721092" w:rsidRDefault="00721092" w:rsidP="00272634">
      <w:pPr>
        <w:jc w:val="center"/>
      </w:pPr>
      <w:r>
        <w:rPr>
          <w:noProof/>
        </w:rPr>
        <w:lastRenderedPageBreak/>
        <w:drawing>
          <wp:inline distT="0" distB="0" distL="0" distR="0" wp14:anchorId="0E64914A" wp14:editId="7626084F">
            <wp:extent cx="5759450" cy="2423160"/>
            <wp:effectExtent l="0" t="0" r="0" b="0"/>
            <wp:docPr id="1238040989" name="Resim 3" descr="Formlar yanıt grafiği. Soru başlığı: 1. Dersin amaç ve kazanımları dönem başında açık bir şekilde ifade edilmişti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10;. Yanıt sayısı: 48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E6FC8D4" w14:textId="302BA63E" w:rsidR="00721092" w:rsidRDefault="00721092" w:rsidP="00272634">
      <w:pPr>
        <w:jc w:val="center"/>
      </w:pPr>
      <w:r>
        <w:rPr>
          <w:noProof/>
        </w:rPr>
        <w:drawing>
          <wp:inline distT="0" distB="0" distL="0" distR="0" wp14:anchorId="357DFAA9" wp14:editId="4F908408">
            <wp:extent cx="5759450" cy="2423160"/>
            <wp:effectExtent l="0" t="0" r="0" b="0"/>
            <wp:docPr id="1277777528" name="Resim 4" descr="Formlar yanıt grafiği. Soru başlığı: 2. Ders içeriği, dersin amaç ve kazanımlarıyla uyumludu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içeriği, dersin amaç ve kazanımlarıyla uyumludur.&#10;. Yanıt sayısı: 48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A9B2192" w14:textId="7EB0BE1F" w:rsidR="00721092" w:rsidRDefault="00721092" w:rsidP="00272634">
      <w:pPr>
        <w:jc w:val="center"/>
      </w:pPr>
      <w:r>
        <w:rPr>
          <w:noProof/>
        </w:rPr>
        <w:drawing>
          <wp:inline distT="0" distB="0" distL="0" distR="0" wp14:anchorId="5A80E383" wp14:editId="3C66D1EF">
            <wp:extent cx="5759450" cy="2423160"/>
            <wp:effectExtent l="0" t="0" r="0" b="0"/>
            <wp:docPr id="695713686" name="Resim 5" descr="Formlar yanıt grafiği. Soru başlığı: 3. Ders içeriği program düzeyime uygundu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Ders içeriği program düzeyime uygundur.&#10;. Yanıt sayısı: 48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B57FC12" w14:textId="04D484EF" w:rsidR="00721092" w:rsidRDefault="00721092" w:rsidP="00272634">
      <w:pPr>
        <w:jc w:val="center"/>
      </w:pPr>
      <w:r>
        <w:rPr>
          <w:noProof/>
        </w:rPr>
        <w:lastRenderedPageBreak/>
        <w:drawing>
          <wp:inline distT="0" distB="0" distL="0" distR="0" wp14:anchorId="25E8E1D9" wp14:editId="674E2824">
            <wp:extent cx="5759450" cy="2423160"/>
            <wp:effectExtent l="0" t="0" r="0" b="0"/>
            <wp:docPr id="710381377" name="Resim 6" descr="Formlar yanıt grafiği. Soru başlığı: 4. Ders, mesleki bilgi ve becerilerimi geliştirmeme katkı sağlamışt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Ders, mesleki bilgi ve becerilerimi geliştirmeme katkı sağlamıştır.&#10;. Yanıt sayısı: 48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AE32B83" w14:textId="0143416D" w:rsidR="00721092" w:rsidRDefault="00721092" w:rsidP="00272634">
      <w:pPr>
        <w:jc w:val="center"/>
      </w:pPr>
      <w:r>
        <w:rPr>
          <w:noProof/>
        </w:rPr>
        <w:drawing>
          <wp:inline distT="0" distB="0" distL="0" distR="0" wp14:anchorId="084E51CD" wp14:editId="4DB657AB">
            <wp:extent cx="5759450" cy="2423160"/>
            <wp:effectExtent l="0" t="0" r="0" b="0"/>
            <wp:docPr id="649944964" name="Resim 7" descr="Formlar yanıt grafiği. Soru başlığı: 5. Ders içeriği güncel ve alana uygundu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içeriği güncel ve alana uygundur.&#10;. Yanıt sayısı: 48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AB67540" w14:textId="0C7C1C95" w:rsidR="00721092" w:rsidRDefault="00721092" w:rsidP="00272634">
      <w:pPr>
        <w:jc w:val="center"/>
      </w:pPr>
      <w:r>
        <w:rPr>
          <w:noProof/>
        </w:rPr>
        <w:drawing>
          <wp:inline distT="0" distB="0" distL="0" distR="0" wp14:anchorId="547039AB" wp14:editId="7DA212C0">
            <wp:extent cx="5759450" cy="2423160"/>
            <wp:effectExtent l="0" t="0" r="0" b="0"/>
            <wp:docPr id="212278078" name="Resim 8" descr="Formlar yanıt grafiği. Soru başlığı: 1. Öğretim elemanı derse hazırlıklı gelmiştir..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1. Öğretim elemanı derse hazırlıklı gelmiştir.. Yanıt sayısı: 48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0FDA78C" w14:textId="5BFD967C" w:rsidR="00721092" w:rsidRDefault="00721092" w:rsidP="00272634">
      <w:pPr>
        <w:jc w:val="center"/>
      </w:pPr>
      <w:r>
        <w:rPr>
          <w:noProof/>
        </w:rPr>
        <w:lastRenderedPageBreak/>
        <w:drawing>
          <wp:inline distT="0" distB="0" distL="0" distR="0" wp14:anchorId="471845ED" wp14:editId="2D56FFDA">
            <wp:extent cx="5759450" cy="2423160"/>
            <wp:effectExtent l="0" t="0" r="0" b="0"/>
            <wp:docPr id="607497441" name="Resim 9" descr="Formlar yanıt grafiği. Soru başlığı: 2. Konuları açık ve anlaşılır bir şekilde anlatmışt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Konuları açık ve anlaşılır bir şekilde anlatmıştır.&#10;. Yanıt sayısı: 48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B662883" w14:textId="382E618D" w:rsidR="00721092" w:rsidRDefault="00721092" w:rsidP="00272634">
      <w:pPr>
        <w:jc w:val="center"/>
      </w:pPr>
      <w:r>
        <w:rPr>
          <w:noProof/>
        </w:rPr>
        <w:drawing>
          <wp:inline distT="0" distB="0" distL="0" distR="0" wp14:anchorId="535C82F3" wp14:editId="5BBE4481">
            <wp:extent cx="5759450" cy="2423160"/>
            <wp:effectExtent l="0" t="0" r="0" b="0"/>
            <wp:docPr id="641000010" name="Resim 10" descr="Formlar yanıt grafiği. Soru başlığı: 3. Öğrencilerin derse katılımını teşvik etmişti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3. Öğrencilerin derse katılımını teşvik etmiştir.&#10;. Yanıt sayısı: 48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AEFA15C" w14:textId="76DEFA67" w:rsidR="00721092" w:rsidRDefault="00721092" w:rsidP="00272634">
      <w:pPr>
        <w:jc w:val="center"/>
      </w:pPr>
      <w:r>
        <w:rPr>
          <w:noProof/>
        </w:rPr>
        <w:drawing>
          <wp:inline distT="0" distB="0" distL="0" distR="0" wp14:anchorId="22B92ACC" wp14:editId="57E08795">
            <wp:extent cx="5759450" cy="2423160"/>
            <wp:effectExtent l="0" t="0" r="0" b="0"/>
            <wp:docPr id="899640363" name="Resim 11" descr="Formlar yanıt grafiği. Soru başlığı: 4. Öğrencilerle iletişimi olumlu ve saygılıd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4. Öğrencilerle iletişimi olumlu ve saygılıdır.&#10;. Yanıt sayısı: 48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2F1EE1A" w14:textId="30B807F7" w:rsidR="00721092" w:rsidRDefault="00721092" w:rsidP="00272634">
      <w:pPr>
        <w:jc w:val="center"/>
      </w:pPr>
      <w:r>
        <w:rPr>
          <w:noProof/>
        </w:rPr>
        <w:lastRenderedPageBreak/>
        <w:drawing>
          <wp:inline distT="0" distB="0" distL="0" distR="0" wp14:anchorId="53C42F3E" wp14:editId="61A6D259">
            <wp:extent cx="5759450" cy="2423160"/>
            <wp:effectExtent l="0" t="0" r="0" b="0"/>
            <wp:docPr id="1248585310" name="Resim 12" descr="Formlar yanıt grafiği. Soru başlığı: 5. Derste sorulan sorulara ve geri bildirimlere yeterli vermişti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5. Derste sorulan sorulara ve geri bildirimlere yeterli vermiştir.&#10;. Yanıt sayısı: 48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3B07436" w14:textId="1EDECEE5" w:rsidR="00721092" w:rsidRDefault="00721092" w:rsidP="00272634">
      <w:pPr>
        <w:jc w:val="center"/>
      </w:pPr>
      <w:r>
        <w:rPr>
          <w:noProof/>
        </w:rPr>
        <w:drawing>
          <wp:inline distT="0" distB="0" distL="0" distR="0" wp14:anchorId="45BA80BB" wp14:editId="1C541B44">
            <wp:extent cx="5759450" cy="2423160"/>
            <wp:effectExtent l="0" t="0" r="0" b="0"/>
            <wp:docPr id="575043499" name="Resim 13" descr="Formlar yanıt grafiği. Soru başlığı: 1. Derste kullanılan öğretim yöntemleri öğrenmeyi desteklemişti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 Derste kullanılan öğretim yöntemleri öğrenmeyi desteklemiştir.&#10;. Yanıt sayısı: 48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00298FD" w14:textId="4DB21742" w:rsidR="00721092" w:rsidRDefault="00721092" w:rsidP="00272634">
      <w:pPr>
        <w:jc w:val="center"/>
      </w:pPr>
      <w:r>
        <w:rPr>
          <w:noProof/>
        </w:rPr>
        <w:drawing>
          <wp:inline distT="0" distB="0" distL="0" distR="0" wp14:anchorId="36C82C7B" wp14:editId="5D9AF273">
            <wp:extent cx="5759450" cy="2423160"/>
            <wp:effectExtent l="0" t="0" r="0" b="0"/>
            <wp:docPr id="267205532" name="Resim 14" descr="Formlar yanıt grafiği. Soru başlığı: 2. Ders materyalleri (slaytlar, notlar, kaynaklar vb.) yeterlidi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2. Ders materyalleri (slaytlar, notlar, kaynaklar vb.) yeterlidir.&#10;. Yanıt sayısı: 48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3FA6D94" w14:textId="7EB0C526" w:rsidR="00721092" w:rsidRDefault="00721092" w:rsidP="00272634">
      <w:pPr>
        <w:jc w:val="center"/>
      </w:pPr>
      <w:r>
        <w:rPr>
          <w:noProof/>
        </w:rPr>
        <w:lastRenderedPageBreak/>
        <w:drawing>
          <wp:inline distT="0" distB="0" distL="0" distR="0" wp14:anchorId="79721057" wp14:editId="3AA81784">
            <wp:extent cx="5759450" cy="2423160"/>
            <wp:effectExtent l="0" t="0" r="0" b="0"/>
            <wp:docPr id="1907672230" name="Resim 15" descr="Formlar yanıt grafiği. Soru başlığı: 3. Ders süresi etkili ve verimli kullanılmışt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3. Ders süresi etkili ve verimli kullanılmıştır.&#10;. Yanıt sayısı: 48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3CFDC58" w14:textId="098AF881" w:rsidR="00721092" w:rsidRDefault="00721092" w:rsidP="00272634">
      <w:pPr>
        <w:jc w:val="center"/>
      </w:pPr>
      <w:r>
        <w:rPr>
          <w:noProof/>
        </w:rPr>
        <w:drawing>
          <wp:inline distT="0" distB="0" distL="0" distR="0" wp14:anchorId="148F4FC2" wp14:editId="70F3238F">
            <wp:extent cx="5759450" cy="2423160"/>
            <wp:effectExtent l="0" t="0" r="0" b="0"/>
            <wp:docPr id="962087510" name="Resim 16" descr="Formlar yanıt grafiği. Soru başlığı: 4. Öğrencilerle iletişimi olumlu ve saygılıd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10;. Yanıt sayısı: 48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BDD6C14" w14:textId="7D9F29B5" w:rsidR="00721092" w:rsidRDefault="00721092" w:rsidP="00272634">
      <w:pPr>
        <w:jc w:val="center"/>
      </w:pPr>
      <w:r>
        <w:rPr>
          <w:noProof/>
        </w:rPr>
        <w:drawing>
          <wp:inline distT="0" distB="0" distL="0" distR="0" wp14:anchorId="741852F0" wp14:editId="42AC8EE8">
            <wp:extent cx="5759450" cy="2423160"/>
            <wp:effectExtent l="0" t="0" r="0" b="0"/>
            <wp:docPr id="2025669278" name="Resim 17" descr="Formlar yanıt grafiği. Soru başlığı: 5. Ders, teorik ve/veya uygulama açısından dengeli yürütülmüştü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 teorik ve/veya uygulama açısından dengeli yürütülmüştür.&#10;. Yanıt sayısı: 48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1789E21" w14:textId="4BEAEC5D" w:rsidR="00721092" w:rsidRDefault="00721092" w:rsidP="00272634">
      <w:pPr>
        <w:jc w:val="center"/>
      </w:pPr>
      <w:r>
        <w:rPr>
          <w:noProof/>
        </w:rPr>
        <w:lastRenderedPageBreak/>
        <w:drawing>
          <wp:inline distT="0" distB="0" distL="0" distR="0" wp14:anchorId="7CB2084A" wp14:editId="0FBF8DB8">
            <wp:extent cx="5759450" cy="2423160"/>
            <wp:effectExtent l="0" t="0" r="0" b="0"/>
            <wp:docPr id="1549978348" name="Resim 18" descr="Formlar yanıt grafiği. Soru başlığı: 1. Ölçme ve değerlendirme yöntemleri ders içeriğiyle uyumludu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Ölçme ve değerlendirme yöntemleri ders içeriğiyle uyumludur.&#10;. Yanıt sayısı: 48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2DB2CFB" w14:textId="566B5F14" w:rsidR="00721092" w:rsidRDefault="00721092" w:rsidP="00272634">
      <w:pPr>
        <w:jc w:val="center"/>
      </w:pPr>
      <w:r>
        <w:rPr>
          <w:noProof/>
        </w:rPr>
        <w:drawing>
          <wp:inline distT="0" distB="0" distL="0" distR="0" wp14:anchorId="4254FB66" wp14:editId="371DDD4C">
            <wp:extent cx="5759450" cy="2423160"/>
            <wp:effectExtent l="0" t="0" r="0" b="0"/>
            <wp:docPr id="695989689" name="Resim 19" descr="Formlar yanıt grafiği. Soru başlığı: 2. Sınav/ödev/uygulama kriterleri açık bir şekilde açıklanmışt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Sınav/ödev/uygulama kriterleri açık bir şekilde açıklanmıştır.&#10;. Yanıt sayısı: 48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41F2D98" w14:textId="12286043" w:rsidR="00721092" w:rsidRDefault="00721092" w:rsidP="00272634">
      <w:pPr>
        <w:jc w:val="center"/>
      </w:pPr>
      <w:r>
        <w:rPr>
          <w:noProof/>
        </w:rPr>
        <w:drawing>
          <wp:inline distT="0" distB="0" distL="0" distR="0" wp14:anchorId="57C9655C" wp14:editId="50D93046">
            <wp:extent cx="5759450" cy="2423160"/>
            <wp:effectExtent l="0" t="0" r="0" b="0"/>
            <wp:docPr id="534141833" name="Resim 20" descr="Formlar yanıt grafiği. Soru başlığı: 3. Değerlendirme süreci adil ve şeffaftır.&#10;. Yanıt sayısı: 4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ğerlendirme süreci adil ve şeffaftır.&#10;. Yanıt sayısı: 48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912490D" w14:textId="77777777" w:rsidR="009C5845" w:rsidRDefault="009C5845" w:rsidP="00E15C5E">
      <w:pPr>
        <w:tabs>
          <w:tab w:val="left" w:pos="2040"/>
        </w:tabs>
        <w:spacing w:line="276" w:lineRule="auto"/>
        <w:ind w:firstLine="0"/>
        <w:jc w:val="left"/>
        <w:rPr>
          <w:rFonts w:ascii="Times New Roman" w:hAnsi="Times New Roman" w:cs="Times New Roman"/>
          <w:b/>
          <w:bCs/>
        </w:rPr>
      </w:pPr>
    </w:p>
    <w:p w14:paraId="57CD71B4" w14:textId="470FED60" w:rsidR="00E15C5E" w:rsidRDefault="00E15C5E" w:rsidP="00E15C5E">
      <w:pPr>
        <w:tabs>
          <w:tab w:val="left" w:pos="2040"/>
        </w:tabs>
        <w:spacing w:line="276" w:lineRule="auto"/>
        <w:ind w:firstLine="0"/>
        <w:jc w:val="left"/>
        <w:rPr>
          <w:rFonts w:ascii="Times New Roman" w:hAnsi="Times New Roman" w:cs="Times New Roman"/>
          <w:b/>
          <w:bCs/>
        </w:rPr>
      </w:pPr>
      <w:r w:rsidRPr="00112764">
        <w:rPr>
          <w:rFonts w:ascii="Times New Roman" w:hAnsi="Times New Roman" w:cs="Times New Roman"/>
          <w:b/>
          <w:bCs/>
        </w:rPr>
        <w:t>Derse Yönelik Görüş ve Öneriler</w:t>
      </w:r>
    </w:p>
    <w:p w14:paraId="29FFEFE5" w14:textId="5D72BCE8" w:rsidR="006F6E52" w:rsidRPr="006F6E52" w:rsidRDefault="006F6E52" w:rsidP="006F6E52">
      <w:pPr>
        <w:spacing w:line="276" w:lineRule="auto"/>
        <w:ind w:firstLine="0"/>
        <w:rPr>
          <w:rFonts w:ascii="Times New Roman" w:hAnsi="Times New Roman" w:cs="Times New Roman"/>
        </w:rPr>
      </w:pPr>
      <w:r w:rsidRPr="006F6E52">
        <w:rPr>
          <w:rFonts w:ascii="Times New Roman" w:hAnsi="Times New Roman" w:cs="Times New Roman"/>
        </w:rPr>
        <w:t>Ankete katılan 48 öğrencinin açık uçlu görüş ve önerileri incelendiğinde, katılımcıların büyük çoğunluğunun dersle ilgili olumlu geri bildirimlerde bulunduğu görülmektedir. Yanıtların önemli bir kısmı “</w:t>
      </w:r>
      <w:r w:rsidRPr="006F6E52">
        <w:rPr>
          <w:rFonts w:ascii="Times New Roman" w:hAnsi="Times New Roman" w:cs="Times New Roman"/>
          <w:i/>
          <w:iCs/>
        </w:rPr>
        <w:t>Yok</w:t>
      </w:r>
      <w:r w:rsidRPr="006F6E52">
        <w:rPr>
          <w:rFonts w:ascii="Times New Roman" w:hAnsi="Times New Roman" w:cs="Times New Roman"/>
        </w:rPr>
        <w:t>”, “</w:t>
      </w:r>
      <w:r w:rsidRPr="006F6E52">
        <w:rPr>
          <w:rFonts w:ascii="Times New Roman" w:hAnsi="Times New Roman" w:cs="Times New Roman"/>
          <w:i/>
          <w:iCs/>
        </w:rPr>
        <w:t>Hayır</w:t>
      </w:r>
      <w:r w:rsidRPr="006F6E52">
        <w:rPr>
          <w:rFonts w:ascii="Times New Roman" w:hAnsi="Times New Roman" w:cs="Times New Roman"/>
        </w:rPr>
        <w:t>”, “</w:t>
      </w:r>
      <w:r w:rsidRPr="006F6E52">
        <w:rPr>
          <w:rFonts w:ascii="Times New Roman" w:hAnsi="Times New Roman" w:cs="Times New Roman"/>
          <w:i/>
          <w:iCs/>
        </w:rPr>
        <w:t>Teşekkür ederim</w:t>
      </w:r>
      <w:r w:rsidRPr="006F6E52">
        <w:rPr>
          <w:rFonts w:ascii="Times New Roman" w:hAnsi="Times New Roman" w:cs="Times New Roman"/>
        </w:rPr>
        <w:t xml:space="preserve">” gibi ifadelerden oluşmakta olup, bu durum öğrencilerin ders içeriği ve işleyişine yönelik belirgin bir memnuniyetsizlik bildirmediklerini düşündürmektedir. Öğrenciler, öğretim elemanının ders anlatım tarzını, öğrencilere yaklaşımını </w:t>
      </w:r>
      <w:r w:rsidRPr="006F6E52">
        <w:rPr>
          <w:rFonts w:ascii="Times New Roman" w:hAnsi="Times New Roman" w:cs="Times New Roman"/>
        </w:rPr>
        <w:lastRenderedPageBreak/>
        <w:t>ve derse olan hakimiyetini olumlu değerlendirmiştir. Ayrıca dersin anlaşılır ve verimli geçtiği sıkça vurgulanmıştır. Bunun yanında, bazı öğrenciler ders materyallerinin daha sade hale getirilmesi, ders anlatım hızının ayarlanması ve dersin uygulama ile desteklenmesi yönünde önerilerde bulunmuştur.</w:t>
      </w:r>
    </w:p>
    <w:p w14:paraId="2D9BE235" w14:textId="77777777" w:rsidR="00721092" w:rsidRDefault="00721092"/>
    <w:p w14:paraId="10F7F71A" w14:textId="77777777" w:rsidR="00EB785C" w:rsidRDefault="00EB785C" w:rsidP="00EB785C">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27BF1292" w14:textId="7BA0E966" w:rsidR="002E1C36" w:rsidRPr="002E1C36" w:rsidRDefault="002E1C36" w:rsidP="00353262">
      <w:pPr>
        <w:spacing w:line="276" w:lineRule="auto"/>
        <w:ind w:firstLine="0"/>
        <w:rPr>
          <w:rFonts w:ascii="Times New Roman" w:hAnsi="Times New Roman" w:cs="Times New Roman"/>
        </w:rPr>
      </w:pPr>
      <w:r w:rsidRPr="002E1C36">
        <w:rPr>
          <w:rFonts w:ascii="Times New Roman" w:hAnsi="Times New Roman" w:cs="Times New Roman"/>
        </w:rPr>
        <w:t>Öğrenci geri bildirimleri doğrultusunda Farmakoloji dersine ilişkin geliştirilmesi gereken bazı yönler</w:t>
      </w:r>
      <w:r w:rsidR="00353262" w:rsidRPr="00353262">
        <w:rPr>
          <w:rFonts w:ascii="Times New Roman" w:hAnsi="Times New Roman" w:cs="Times New Roman"/>
        </w:rPr>
        <w:t xml:space="preserve"> şunlardır; </w:t>
      </w:r>
      <w:r w:rsidRPr="002E1C36">
        <w:rPr>
          <w:rFonts w:ascii="Times New Roman" w:hAnsi="Times New Roman" w:cs="Times New Roman"/>
        </w:rPr>
        <w:t>Ders için kullanılan PDF ve yazılı materyallerin daha sade ve görsel açıdan düzenli hale getirilmesi, öğrenmeyi kolaylaştırabilir.</w:t>
      </w:r>
      <w:r w:rsidR="00353262" w:rsidRPr="00353262">
        <w:rPr>
          <w:rFonts w:ascii="Times New Roman" w:hAnsi="Times New Roman" w:cs="Times New Roman"/>
        </w:rPr>
        <w:t xml:space="preserve"> </w:t>
      </w:r>
      <w:r w:rsidRPr="002E1C36">
        <w:rPr>
          <w:rFonts w:ascii="Times New Roman" w:hAnsi="Times New Roman" w:cs="Times New Roman"/>
        </w:rPr>
        <w:t>Yoğun içerik nedeniyle zorlanan öğrenciler için konu özetleri, örnekler ve tekrarlar faydalı olabilir.</w:t>
      </w:r>
      <w:r w:rsidR="00353262" w:rsidRPr="00353262">
        <w:rPr>
          <w:rFonts w:ascii="Times New Roman" w:hAnsi="Times New Roman" w:cs="Times New Roman"/>
        </w:rPr>
        <w:t xml:space="preserve"> </w:t>
      </w:r>
      <w:r w:rsidRPr="002E1C36">
        <w:rPr>
          <w:rFonts w:ascii="Times New Roman" w:hAnsi="Times New Roman" w:cs="Times New Roman"/>
        </w:rPr>
        <w:t>Ders anlatım hızının zaman zaman yavaşlatılması, bilgilerin daha kalıcı olmasına katkı sağlayabilir.</w:t>
      </w:r>
      <w:r w:rsidR="00353262" w:rsidRPr="00353262">
        <w:rPr>
          <w:rFonts w:ascii="Times New Roman" w:hAnsi="Times New Roman" w:cs="Times New Roman"/>
        </w:rPr>
        <w:t xml:space="preserve"> </w:t>
      </w:r>
      <w:r w:rsidRPr="002E1C36">
        <w:rPr>
          <w:rFonts w:ascii="Times New Roman" w:hAnsi="Times New Roman" w:cs="Times New Roman"/>
        </w:rPr>
        <w:t>Dersin uygulama ve öğrenci sunumlarıyla desteklenmesi, öğrencilerin derse aktif katılımını artırabilir.</w:t>
      </w:r>
    </w:p>
    <w:p w14:paraId="460D8D71" w14:textId="77777777" w:rsidR="00EB785C" w:rsidRDefault="00EB785C"/>
    <w:p w14:paraId="77BE3A3F" w14:textId="77777777" w:rsidR="00E15C5E" w:rsidRDefault="00E15C5E"/>
    <w:p w14:paraId="0BA6C3D4" w14:textId="77777777" w:rsidR="00721092" w:rsidRDefault="00721092"/>
    <w:sectPr w:rsidR="00721092" w:rsidSect="00721092">
      <w:pgSz w:w="11906" w:h="16838" w:code="9"/>
      <w:pgMar w:top="1418" w:right="1418" w:bottom="703" w:left="1418" w:header="323"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44B87" w14:textId="77777777" w:rsidR="000D7A4D" w:rsidRDefault="000D7A4D" w:rsidP="00721092">
      <w:pPr>
        <w:spacing w:line="240" w:lineRule="auto"/>
      </w:pPr>
      <w:r>
        <w:separator/>
      </w:r>
    </w:p>
  </w:endnote>
  <w:endnote w:type="continuationSeparator" w:id="0">
    <w:p w14:paraId="237CFC05" w14:textId="77777777" w:rsidR="000D7A4D" w:rsidRDefault="000D7A4D" w:rsidP="007210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64DBF" w14:textId="77777777" w:rsidR="000D7A4D" w:rsidRDefault="000D7A4D" w:rsidP="00721092">
      <w:pPr>
        <w:spacing w:line="240" w:lineRule="auto"/>
      </w:pPr>
      <w:r>
        <w:separator/>
      </w:r>
    </w:p>
  </w:footnote>
  <w:footnote w:type="continuationSeparator" w:id="0">
    <w:p w14:paraId="21609282" w14:textId="77777777" w:rsidR="000D7A4D" w:rsidRDefault="000D7A4D" w:rsidP="007210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01795C"/>
    <w:multiLevelType w:val="multilevel"/>
    <w:tmpl w:val="3A16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0572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92"/>
    <w:rsid w:val="00062467"/>
    <w:rsid w:val="000D7A4D"/>
    <w:rsid w:val="001818E2"/>
    <w:rsid w:val="0026651E"/>
    <w:rsid w:val="00272634"/>
    <w:rsid w:val="002E1C36"/>
    <w:rsid w:val="002F17D3"/>
    <w:rsid w:val="00347C85"/>
    <w:rsid w:val="00353262"/>
    <w:rsid w:val="005150B0"/>
    <w:rsid w:val="005672E4"/>
    <w:rsid w:val="00602B46"/>
    <w:rsid w:val="006F6E52"/>
    <w:rsid w:val="00716F1E"/>
    <w:rsid w:val="00721092"/>
    <w:rsid w:val="008364A8"/>
    <w:rsid w:val="008B57F7"/>
    <w:rsid w:val="00915D29"/>
    <w:rsid w:val="009C5845"/>
    <w:rsid w:val="00A40543"/>
    <w:rsid w:val="00C2041A"/>
    <w:rsid w:val="00D000E0"/>
    <w:rsid w:val="00D655D8"/>
    <w:rsid w:val="00DA761A"/>
    <w:rsid w:val="00E15C5E"/>
    <w:rsid w:val="00EB785C"/>
    <w:rsid w:val="00EF2490"/>
    <w:rsid w:val="00F163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6F36"/>
  <w15:chartTrackingRefBased/>
  <w15:docId w15:val="{73BFC0A4-8AB5-48D9-8535-6EC7BF18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721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721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721092"/>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721092"/>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721092"/>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721092"/>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21092"/>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21092"/>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21092"/>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21092"/>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721092"/>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721092"/>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721092"/>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721092"/>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72109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2109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2109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21092"/>
    <w:rPr>
      <w:rFonts w:eastAsiaTheme="majorEastAsia" w:cstheme="majorBidi"/>
      <w:color w:val="272727" w:themeColor="text1" w:themeTint="D8"/>
    </w:rPr>
  </w:style>
  <w:style w:type="paragraph" w:styleId="KonuBal">
    <w:name w:val="Title"/>
    <w:basedOn w:val="Normal"/>
    <w:next w:val="Normal"/>
    <w:link w:val="KonuBalChar"/>
    <w:uiPriority w:val="10"/>
    <w:qFormat/>
    <w:rsid w:val="007210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2109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21092"/>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2109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21092"/>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721092"/>
    <w:rPr>
      <w:i/>
      <w:iCs/>
      <w:color w:val="404040" w:themeColor="text1" w:themeTint="BF"/>
    </w:rPr>
  </w:style>
  <w:style w:type="paragraph" w:styleId="ListeParagraf">
    <w:name w:val="List Paragraph"/>
    <w:basedOn w:val="Normal"/>
    <w:uiPriority w:val="34"/>
    <w:qFormat/>
    <w:rsid w:val="00721092"/>
    <w:pPr>
      <w:ind w:left="720"/>
      <w:contextualSpacing/>
    </w:pPr>
  </w:style>
  <w:style w:type="character" w:styleId="GlVurgulama">
    <w:name w:val="Intense Emphasis"/>
    <w:basedOn w:val="VarsaylanParagrafYazTipi"/>
    <w:uiPriority w:val="21"/>
    <w:qFormat/>
    <w:rsid w:val="00721092"/>
    <w:rPr>
      <w:i/>
      <w:iCs/>
      <w:color w:val="0F4761" w:themeColor="accent1" w:themeShade="BF"/>
    </w:rPr>
  </w:style>
  <w:style w:type="paragraph" w:styleId="GlAlnt">
    <w:name w:val="Intense Quote"/>
    <w:basedOn w:val="Normal"/>
    <w:next w:val="Normal"/>
    <w:link w:val="GlAlntChar"/>
    <w:uiPriority w:val="30"/>
    <w:qFormat/>
    <w:rsid w:val="00721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721092"/>
    <w:rPr>
      <w:i/>
      <w:iCs/>
      <w:color w:val="0F4761" w:themeColor="accent1" w:themeShade="BF"/>
    </w:rPr>
  </w:style>
  <w:style w:type="character" w:styleId="GlBavuru">
    <w:name w:val="Intense Reference"/>
    <w:basedOn w:val="VarsaylanParagrafYazTipi"/>
    <w:uiPriority w:val="32"/>
    <w:qFormat/>
    <w:rsid w:val="00721092"/>
    <w:rPr>
      <w:b/>
      <w:bCs/>
      <w:smallCaps/>
      <w:color w:val="0F4761" w:themeColor="accent1" w:themeShade="BF"/>
      <w:spacing w:val="5"/>
    </w:rPr>
  </w:style>
  <w:style w:type="character" w:styleId="SatrNumaras">
    <w:name w:val="line number"/>
    <w:basedOn w:val="VarsaylanParagrafYazTipi"/>
    <w:uiPriority w:val="99"/>
    <w:semiHidden/>
    <w:unhideWhenUsed/>
    <w:rsid w:val="00721092"/>
  </w:style>
  <w:style w:type="paragraph" w:styleId="stBilgi">
    <w:name w:val="header"/>
    <w:basedOn w:val="Normal"/>
    <w:link w:val="stBilgiChar"/>
    <w:uiPriority w:val="99"/>
    <w:unhideWhenUsed/>
    <w:rsid w:val="00721092"/>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21092"/>
  </w:style>
  <w:style w:type="paragraph" w:styleId="AltBilgi">
    <w:name w:val="footer"/>
    <w:basedOn w:val="Normal"/>
    <w:link w:val="AltBilgiChar"/>
    <w:uiPriority w:val="99"/>
    <w:unhideWhenUsed/>
    <w:rsid w:val="00721092"/>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21092"/>
  </w:style>
  <w:style w:type="paragraph" w:customStyle="1" w:styleId="Normal1">
    <w:name w:val="Normal1"/>
    <w:rsid w:val="00EB785C"/>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368</Words>
  <Characters>2102</Characters>
  <Application>Microsoft Office Word</Application>
  <DocSecurity>0</DocSecurity>
  <Lines>17</Lines>
  <Paragraphs>4</Paragraphs>
  <ScaleCrop>false</ScaleCrop>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10</cp:revision>
  <dcterms:created xsi:type="dcterms:W3CDTF">2026-02-07T16:47:00Z</dcterms:created>
  <dcterms:modified xsi:type="dcterms:W3CDTF">2026-02-07T17:46:00Z</dcterms:modified>
</cp:coreProperties>
</file>