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E7C" w:rsidRDefault="00D4000B">
      <w:pPr>
        <w:pStyle w:val="normal0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2025-2026 GÜZ DÖNEMİ SONU SAĞLIK POLİTİKALARI DERSİ ANKETİ SONUÇLARI</w:t>
      </w:r>
    </w:p>
    <w:p w:rsidR="000C6E7C" w:rsidRPr="00D4000B" w:rsidRDefault="00D4000B">
      <w:pPr>
        <w:pStyle w:val="normal0"/>
        <w:rPr>
          <w:rFonts w:ascii="Times New Roman" w:eastAsia="Times New Roman" w:hAnsi="Times New Roman" w:cs="Times New Roman"/>
          <w:bCs/>
        </w:rPr>
      </w:pPr>
      <w:r w:rsidRPr="00D4000B">
        <w:rPr>
          <w:rFonts w:ascii="Times New Roman" w:eastAsia="Times New Roman" w:hAnsi="Times New Roman" w:cs="Times New Roman"/>
          <w:bCs/>
          <w:sz w:val="24"/>
          <w:szCs w:val="24"/>
        </w:rPr>
        <w:t xml:space="preserve">Öğrencilerden alınan geri bildirimler incelendiğinde, grubun tamamına yakınının dersin işleyişinden ve öğretim elemanının yaklaşımından memnun olduğu görülmektedir. Küçük bir örneklem grubu olmasına rağmen, ek bir eleştiri veya öneri getirilmemesi, dersin </w:t>
      </w:r>
      <w:r w:rsidRPr="00D4000B">
        <w:rPr>
          <w:rFonts w:ascii="Times New Roman" w:eastAsia="Times New Roman" w:hAnsi="Times New Roman" w:cs="Times New Roman"/>
          <w:bCs/>
          <w:sz w:val="24"/>
          <w:szCs w:val="24"/>
        </w:rPr>
        <w:t>mevcut yapısının öğrenci ihtiyaçlarını tam olarak karşıladığını ve birebir iletişimin güçlü olduğu verimli bir ders ortamının sağlandığını göstermektedir. Özellikle anlatım tarzına yönelik pozitif vurgular, dersin içeriğinin öğrenciler tarafından başarıyla</w:t>
      </w:r>
      <w:r w:rsidRPr="00D4000B">
        <w:rPr>
          <w:rFonts w:ascii="Times New Roman" w:eastAsia="Times New Roman" w:hAnsi="Times New Roman" w:cs="Times New Roman"/>
          <w:bCs/>
          <w:sz w:val="24"/>
          <w:szCs w:val="24"/>
        </w:rPr>
        <w:t xml:space="preserve"> benimsendiğini ve grubun genelinde ortak bir memnuniyet düzeyinin oluştuğunu kanıtlamaktadır</w:t>
      </w:r>
      <w:r w:rsidRPr="00D4000B">
        <w:rPr>
          <w:bCs/>
        </w:rPr>
        <w:t>.</w:t>
      </w:r>
    </w:p>
    <w:p w:rsidR="000C6E7C" w:rsidRDefault="000C6E7C">
      <w:pPr>
        <w:pStyle w:val="normal0"/>
        <w:rPr>
          <w:rFonts w:ascii="Times New Roman" w:eastAsia="Times New Roman" w:hAnsi="Times New Roman" w:cs="Times New Roman"/>
          <w:b/>
          <w:bCs/>
        </w:rPr>
      </w:pPr>
    </w:p>
    <w:p w:rsidR="000C6E7C" w:rsidRDefault="000C6E7C">
      <w:pPr>
        <w:pStyle w:val="normal0"/>
        <w:rPr>
          <w:rFonts w:ascii="Times New Roman" w:eastAsia="Times New Roman" w:hAnsi="Times New Roman" w:cs="Times New Roman"/>
          <w:b/>
          <w:bCs/>
        </w:rPr>
      </w:pPr>
    </w:p>
    <w:p w:rsidR="000C6E7C" w:rsidRDefault="00D4000B">
      <w:pPr>
        <w:pStyle w:val="normal0"/>
        <w:rPr>
          <w:rFonts w:ascii="Roboto" w:eastAsia="Roboto" w:hAnsi="Roboto" w:cs="Roboto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3" name="image4.png" descr="Formlar yanıt grafiği. Soru başlığı: Sınıf düzeyiniz ?. Yanıt sayısı: 4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Formlar yanıt grafiği. Soru başlığı: Sınıf düzeyiniz ?. Yanıt sayısı: 4 yanıt."/>
                    <pic:cNvPicPr preferRelativeResize="0"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bCs/>
          <w:noProof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10" name="image6.png" descr="Formlar yanıt grafiği. Soru başlığı: Öğrenim türü ?. Yanıt sayısı: 4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 descr="Formlar yanıt grafiği. Soru başlığı: Öğrenim türü ?. Yanıt sayısı: 4 yanıt."/>
                    <pic:cNvPicPr preferRelativeResize="0"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sz w:val="24"/>
          <w:szCs w:val="24"/>
        </w:rPr>
        <w:t>DERSİN İÇERİĞİ VE YAPISI</w:t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lastRenderedPageBreak/>
        <w:drawing>
          <wp:inline distT="114300" distB="114300" distL="114300" distR="114300">
            <wp:extent cx="5731200" cy="2413000"/>
            <wp:effectExtent l="0" t="0" r="0" b="0"/>
            <wp:docPr id="1" name="image2.png" descr="Formlar yanıt grafiği. Soru başlığı: Dersin amaç ve kazanımları dönem başında açık bir şekilde ifade edilmiştir.&#10;. Yanıt sayısı: 4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Formlar yanıt grafiği. Soru başlığı: Dersin amaç ve kazanımları dönem başında açık bir şekilde ifade edilmiştir.&#10;. Yanıt sayısı: 4 yanıt.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18" name="image14.png" descr="Formlar yanıt grafiği. Soru başlığı: Ders içeriği, dersin amaç ve kazanımlarıyla uyumludur.&#10;. Yanıt sayısı: 4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 descr="Formlar yanıt grafiği. Soru başlığı: Ders içeriği, dersin amaç ve kazanımlarıyla uyumludur.&#10;. Yanıt sayısı: 4 yanıt.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2" name="image1.png" descr="Formlar yanıt grafiği. Soru başlığı: Ders içeriği program düzeyime uygundur.&#10;. Yanıt sayısı: 4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Formlar yanıt grafiği. Soru başlığı: Ders içeriği program düzeyime uygundur.&#10;. Yanıt sayısı: 4 yanıt."/>
                    <pic:cNvPicPr preferRelativeResize="0"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lastRenderedPageBreak/>
        <w:drawing>
          <wp:inline distT="114300" distB="114300" distL="114300" distR="114300">
            <wp:extent cx="5731200" cy="2413000"/>
            <wp:effectExtent l="0" t="0" r="0" b="0"/>
            <wp:docPr id="13" name="image15.png" descr="Formlar yanıt grafiği. Soru başlığı: Ders, mesleki bilgi ve becerilerimi geliştirmeme katkı sağlamıştır.&#10;. Yanıt sayısı: 4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 descr="Formlar yanıt grafiği. Soru başlığı: Ders, mesleki bilgi ve becerilerimi geliştirmeme katkı sağlamıştır.&#10;. Yanıt sayısı: 4 yanıt.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9" name="image9.png" descr="Formlar yanıt grafiği. Soru başlığı: Ders içeriği güncel ve alana uygundur.&#10;. Yanıt sayısı: 4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 descr="Formlar yanıt grafiği. Soru başlığı: Ders içeriği güncel ve alana uygundur.&#10;. Yanıt sayısı: 4 yanıt."/>
                    <pic:cNvPicPr preferRelativeResize="0"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sz w:val="24"/>
          <w:szCs w:val="24"/>
        </w:rPr>
        <w:t>ÖĞRETİM ELEMANI İLE İLGİLİ DEĞERLENDİRME</w:t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5" name="image7.png" descr="Formlar yanıt grafiği. Soru başlığı: Öğretim elemanı derse hazırlıklı gelmiştir.&#10;. Yanıt sayısı: 4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 descr="Formlar yanıt grafiği. Soru başlığı: Öğretim elemanı derse hazırlıklı gelmiştir.&#10;. Yanıt sayısı: 4 yanıt."/>
                    <pic:cNvPicPr preferRelativeResize="0"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lastRenderedPageBreak/>
        <w:drawing>
          <wp:inline distT="114300" distB="114300" distL="114300" distR="114300">
            <wp:extent cx="5731200" cy="2413000"/>
            <wp:effectExtent l="0" t="0" r="0" b="0"/>
            <wp:docPr id="7" name="image8.png" descr="Formlar yanıt grafiği. Soru başlığı: Konuları açık ve anlaşılır bir şekilde anlatmıştır.&#10;. Yanıt sayısı: 4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 descr="Formlar yanıt grafiği. Soru başlığı: Konuları açık ve anlaşılır bir şekilde anlatmıştır.&#10;. Yanıt sayısı: 4 yanıt."/>
                    <pic:cNvPicPr preferRelativeResize="0"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4" name="image3.png" descr="Formlar yanıt grafiği. Soru başlığı: Öğrencilerin derse katılımını teşvik etmiştir.&#10;. Yanıt sayısı: 4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Formlar yanıt grafiği. Soru başlığı: Öğrencilerin derse katılımını teşvik etmiştir.&#10;. Yanıt sayısı: 4 yanıt."/>
                    <pic:cNvPicPr preferRelativeResize="0"/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11" name="image11.png" descr="Formlar yanıt grafiği. Soru başlığı: Öğrencilerle iletişimi olumlu ve saygılıdır.&#10;. Yanıt sayısı: 4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 descr="Formlar yanıt grafiği. Soru başlığı: Öğrencilerle iletişimi olumlu ve saygılıdır.&#10;. Yanıt sayısı: 4 yanıt."/>
                    <pic:cNvPicPr preferRelativeResize="0"/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lastRenderedPageBreak/>
        <w:drawing>
          <wp:inline distT="114300" distB="114300" distL="114300" distR="114300">
            <wp:extent cx="5731200" cy="2413000"/>
            <wp:effectExtent l="0" t="0" r="0" b="0"/>
            <wp:docPr id="15" name="image13.png" descr="Formlar yanıt grafiği. Soru başlığı: Derste sorulan sorulara ve geri bildirimlere yeterli vermiştir.&#10;. Yanıt sayısı: 4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 descr="Formlar yanıt grafiği. Soru başlığı: Derste sorulan sorulara ve geri bildirimlere yeterli vermiştir.&#10;. Yanıt sayısı: 4 yanıt."/>
                    <pic:cNvPicPr preferRelativeResize="0"/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sz w:val="24"/>
          <w:szCs w:val="24"/>
        </w:rPr>
        <w:t>ÖĞRETİM YÖNTEMLERİ VE MATERYALLER</w:t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14" name="image12.png" descr="Formlar yanıt grafiği. Soru başlığı: Derste kullanılan öğretim yöntemleri öğrenmeyi desteklemiştir.&#10;. Yanıt sayısı: 4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 descr="Formlar yanıt grafiği. Soru başlığı: Derste kullanılan öğretim yöntemleri öğrenmeyi desteklemiştir.&#10;. Yanıt sayısı: 4 yanıt."/>
                    <pic:cNvPicPr preferRelativeResize="0"/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19" name="image18.png" descr="Formlar yanıt grafiği. Soru başlığı: Ders materyalleri (slaytlar, notlar, kaynaklar vb.) yeterlidir.&#10;. Yanıt sayısı: 4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.png" descr="Formlar yanıt grafiği. Soru başlığı: Ders materyalleri (slaytlar, notlar, kaynaklar vb.) yeterlidir.&#10;. Yanıt sayısı: 4 yanıt."/>
                    <pic:cNvPicPr preferRelativeResize="0"/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lastRenderedPageBreak/>
        <w:drawing>
          <wp:inline distT="114300" distB="114300" distL="114300" distR="114300">
            <wp:extent cx="5731200" cy="2413000"/>
            <wp:effectExtent l="0" t="0" r="0" b="0"/>
            <wp:docPr id="6" name="image19.png" descr="Formlar yanıt grafiği. Soru başlığı: Ders süresi etkili ve verimli kullanılmıştır.&#10;. Yanıt sayısı: 4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png" descr="Formlar yanıt grafiği. Soru başlığı: Ders süresi etkili ve verimli kullanılmıştır.&#10;. Yanıt sayısı: 4 yanıt."/>
                    <pic:cNvPicPr preferRelativeResize="0"/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17" name="image17.png" descr="Formlar yanıt grafiği. Soru başlığı: Ders, teorik ve/veya uygulama açısından dengeli yürütülmüştür.&#10;. Yanıt sayısı: 4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png" descr="Formlar yanıt grafiği. Soru başlığı: Ders, teorik ve/veya uygulama açısından dengeli yürütülmüştür.&#10;. Yanıt sayısı: 4 yanıt."/>
                    <pic:cNvPicPr preferRelativeResize="0"/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sz w:val="24"/>
          <w:szCs w:val="24"/>
        </w:rPr>
        <w:t>ÖLÇME VE DEĞERLENDİRME</w:t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8" name="image5.png" descr="Formlar yanıt grafiği. Soru başlığı: Ölçme ve değerlendirme yöntemleri ders içeriğiyle uyumludur.&#10;. Yanıt sayısı: 4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 descr="Formlar yanıt grafiği. Soru başlığı: Ölçme ve değerlendirme yöntemleri ders içeriğiyle uyumludur.&#10;. Yanıt sayısı: 4 yanıt."/>
                    <pic:cNvPicPr preferRelativeResize="0"/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lastRenderedPageBreak/>
        <w:drawing>
          <wp:inline distT="114300" distB="114300" distL="114300" distR="114300">
            <wp:extent cx="5731200" cy="2413000"/>
            <wp:effectExtent l="0" t="0" r="0" b="0"/>
            <wp:docPr id="12" name="image10.png" descr="Formlar yanıt grafiği. Soru başlığı: Sınav/ödev/uygulama kriterleri açık bir şekilde açıklanmıştır.&#10;. Yanıt sayısı: 4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 descr="Formlar yanıt grafiği. Soru başlığı: Sınav/ödev/uygulama kriterleri açık bir şekilde açıklanmıştır.&#10;. Yanıt sayısı: 4 yanıt."/>
                    <pic:cNvPicPr preferRelativeResize="0"/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Roboto" w:eastAsia="Roboto" w:hAnsi="Roboto" w:cs="Roboto"/>
          <w:b/>
          <w:bCs/>
          <w:noProof/>
          <w:sz w:val="24"/>
          <w:szCs w:val="24"/>
          <w:lang w:val="tr-TR"/>
        </w:rPr>
        <w:drawing>
          <wp:inline distT="114300" distB="114300" distL="114300" distR="114300">
            <wp:extent cx="5731200" cy="2413000"/>
            <wp:effectExtent l="0" t="0" r="0" b="0"/>
            <wp:docPr id="16" name="image16.png" descr="Formlar yanıt grafiği. Soru başlığı: Değerlendirme süreci adil ve şeffaftır.&#10;. Yanıt sayısı: 4 yanı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 descr="Formlar yanıt grafiği. Soru başlığı: Değerlendirme süreci adil ve şeffaftır.&#10;. Yanıt sayısı: 4 yanıt."/>
                    <pic:cNvPicPr preferRelativeResize="0"/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1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C6E7C" w:rsidRDefault="00D4000B">
      <w:pPr>
        <w:pStyle w:val="normal0"/>
        <w:spacing w:before="240" w:after="2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Geliştirilmesi gerek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en yönler:</w:t>
      </w:r>
    </w:p>
    <w:p w:rsidR="00D4000B" w:rsidRDefault="00D4000B" w:rsidP="00D4000B">
      <w:pPr>
        <w:pStyle w:val="NormalWeb"/>
        <w:jc w:val="both"/>
      </w:pPr>
      <w:r w:rsidRPr="00D4000B">
        <w:rPr>
          <w:bCs/>
        </w:rPr>
        <w:t>Sınırlı sayıdaki öğrenci grubunun akademik verimliliğini maksimuma çıkarmak adına; teorik anlatımların daha fazla b</w:t>
      </w:r>
      <w:r>
        <w:rPr>
          <w:bCs/>
        </w:rPr>
        <w:t xml:space="preserve">ireysel uygulama </w:t>
      </w:r>
      <w:r w:rsidRPr="00D4000B">
        <w:rPr>
          <w:bCs/>
        </w:rPr>
        <w:t xml:space="preserve">çalışmasıyla desteklenmesi temel gelişim alanı olarak öne çıkmaktadır. </w:t>
      </w:r>
      <w:r>
        <w:t xml:space="preserve">Son olarak, ders anlatımından duyulan genel memnuniyetin korunarak, öğrencilerin açık uçlu sorularda daha detaylı geri bildirim vermelerini teşvik edecek </w:t>
      </w:r>
      <w:proofErr w:type="spellStart"/>
      <w:r>
        <w:t>interaktif</w:t>
      </w:r>
      <w:proofErr w:type="spellEnd"/>
      <w:r>
        <w:t xml:space="preserve"> yöntemlerin sürece </w:t>
      </w:r>
      <w:proofErr w:type="gramStart"/>
      <w:r>
        <w:t>dahil</w:t>
      </w:r>
      <w:proofErr w:type="gramEnd"/>
      <w:r>
        <w:t xml:space="preserve"> edilmesi, eğitimin kalitesini sürekli kılacak bir gelişim alanı olarak öne çıkmaktadır.</w:t>
      </w:r>
    </w:p>
    <w:p w:rsidR="000C6E7C" w:rsidRDefault="000C6E7C" w:rsidP="00D4000B">
      <w:pPr>
        <w:pStyle w:val="normal0"/>
        <w:spacing w:before="240" w:after="240"/>
        <w:jc w:val="both"/>
        <w:rPr>
          <w:rFonts w:ascii="Roboto" w:eastAsia="Roboto" w:hAnsi="Roboto" w:cs="Roboto"/>
          <w:b/>
          <w:bCs/>
          <w:sz w:val="24"/>
          <w:szCs w:val="24"/>
        </w:rPr>
      </w:pPr>
    </w:p>
    <w:p w:rsidR="000C6E7C" w:rsidRDefault="000C6E7C">
      <w:pPr>
        <w:pStyle w:val="normal0"/>
      </w:pPr>
    </w:p>
    <w:sectPr w:rsidR="000C6E7C" w:rsidSect="000C6E7C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  <w:embedRegular r:id="rId1" w:fontKey="{9139DBB5-CF44-4783-A7CF-ACE7C2EA9179}"/>
  </w:font>
  <w:font w:name="Roboto">
    <w:charset w:val="00"/>
    <w:family w:val="auto"/>
    <w:pitch w:val="default"/>
    <w:sig w:usb0="00000000" w:usb1="00000000" w:usb2="00000000" w:usb3="00000000" w:csb0="00000000" w:csb1="00000000"/>
    <w:embedBold r:id="rId2" w:fontKey="{9641434D-D9BD-4832-9E51-41B57F1E9386}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  <w:embedRegular r:id="rId3" w:fontKey="{F9A06894-CCF4-49DB-B45D-5BF348E8FE40}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  <w:embedRegular r:id="rId4" w:fontKey="{2F06050A-DF12-4694-A128-1DF8D105C82F}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proofState w:spelling="clean" w:grammar="clean"/>
  <w:defaultTabStop w:val="720"/>
  <w:hyphenationZone w:val="425"/>
  <w:characterSpacingControl w:val="doNotCompress"/>
  <w:compat/>
  <w:rsids>
    <w:rsidRoot w:val="000C6E7C"/>
    <w:rsid w:val="000C6E7C"/>
    <w:rsid w:val="00D400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eastAsia="tr-T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0"/>
    <w:next w:val="normal0"/>
    <w:rsid w:val="000C6E7C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Balk2">
    <w:name w:val="heading 2"/>
    <w:basedOn w:val="normal0"/>
    <w:next w:val="normal0"/>
    <w:rsid w:val="000C6E7C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Balk3">
    <w:name w:val="heading 3"/>
    <w:basedOn w:val="normal0"/>
    <w:next w:val="normal0"/>
    <w:rsid w:val="000C6E7C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Balk4">
    <w:name w:val="heading 4"/>
    <w:basedOn w:val="normal0"/>
    <w:next w:val="normal0"/>
    <w:rsid w:val="000C6E7C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Balk5">
    <w:name w:val="heading 5"/>
    <w:basedOn w:val="normal0"/>
    <w:next w:val="normal0"/>
    <w:rsid w:val="000C6E7C"/>
    <w:pPr>
      <w:keepNext/>
      <w:keepLines/>
      <w:spacing w:before="240" w:after="80"/>
      <w:outlineLvl w:val="4"/>
    </w:pPr>
    <w:rPr>
      <w:color w:val="666666"/>
    </w:rPr>
  </w:style>
  <w:style w:type="paragraph" w:styleId="Balk6">
    <w:name w:val="heading 6"/>
    <w:basedOn w:val="normal0"/>
    <w:next w:val="normal0"/>
    <w:rsid w:val="000C6E7C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Normal"/>
    <w:rsid w:val="000C6E7C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0C6E7C"/>
  </w:style>
  <w:style w:type="paragraph" w:styleId="KonuBal">
    <w:name w:val="Title"/>
    <w:basedOn w:val="normal0"/>
    <w:next w:val="normal0"/>
    <w:rsid w:val="000C6E7C"/>
    <w:pPr>
      <w:keepNext/>
      <w:keepLines/>
      <w:spacing w:after="60"/>
    </w:pPr>
    <w:rPr>
      <w:sz w:val="52"/>
      <w:szCs w:val="52"/>
    </w:rPr>
  </w:style>
  <w:style w:type="paragraph" w:styleId="AltKonuBal">
    <w:name w:val="Subtitle"/>
    <w:basedOn w:val="normal0"/>
    <w:next w:val="normal0"/>
    <w:rsid w:val="000C6E7C"/>
    <w:pPr>
      <w:keepNext/>
      <w:keepLines/>
      <w:spacing w:after="320"/>
    </w:pPr>
    <w:rPr>
      <w:color w:val="666666"/>
      <w:sz w:val="30"/>
      <w:szCs w:val="3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4000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000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D400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198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dell</cp:lastModifiedBy>
  <cp:revision>2</cp:revision>
  <dcterms:created xsi:type="dcterms:W3CDTF">2026-02-09T08:07:00Z</dcterms:created>
  <dcterms:modified xsi:type="dcterms:W3CDTF">2026-02-09T08:10:00Z</dcterms:modified>
</cp:coreProperties>
</file>