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A898" w14:textId="6C00A6D6" w:rsidR="0062386D" w:rsidRDefault="0062386D" w:rsidP="00BA66C0">
      <w:pPr>
        <w:spacing w:line="276" w:lineRule="auto"/>
        <w:ind w:firstLine="0"/>
        <w:jc w:val="center"/>
        <w:rPr>
          <w:rFonts w:ascii="Times New Roman" w:hAnsi="Times New Roman" w:cs="Times New Roman"/>
          <w:b/>
          <w:noProof/>
        </w:rPr>
      </w:pPr>
      <w:r w:rsidRPr="00B973D1">
        <w:rPr>
          <w:rFonts w:ascii="Times New Roman" w:hAnsi="Times New Roman" w:cs="Times New Roman"/>
          <w:b/>
          <w:noProof/>
        </w:rPr>
        <w:t>2025-2026 GÜZ DÖNEMİ SONU</w:t>
      </w:r>
      <w:r>
        <w:rPr>
          <w:rFonts w:ascii="Times New Roman" w:hAnsi="Times New Roman" w:cs="Times New Roman"/>
          <w:b/>
          <w:noProof/>
        </w:rPr>
        <w:t xml:space="preserve"> </w:t>
      </w:r>
      <w:r w:rsidRPr="0062386D">
        <w:rPr>
          <w:rFonts w:ascii="Times New Roman" w:hAnsi="Times New Roman" w:cs="Times New Roman"/>
          <w:b/>
          <w:noProof/>
        </w:rPr>
        <w:t>PATOLOJİ</w:t>
      </w:r>
      <w:r>
        <w:rPr>
          <w:rFonts w:ascii="Times New Roman" w:hAnsi="Times New Roman" w:cs="Times New Roman"/>
          <w:b/>
          <w:noProof/>
        </w:rPr>
        <w:t xml:space="preserve"> </w:t>
      </w:r>
      <w:r w:rsidRPr="00B973D1">
        <w:rPr>
          <w:rFonts w:ascii="Times New Roman" w:hAnsi="Times New Roman" w:cs="Times New Roman"/>
          <w:b/>
          <w:noProof/>
        </w:rPr>
        <w:t>DERSİ ANKETİ SONUÇLARI</w:t>
      </w:r>
    </w:p>
    <w:p w14:paraId="3379953A" w14:textId="77777777" w:rsidR="00DE39A2" w:rsidRDefault="00DE39A2" w:rsidP="00DE39A2">
      <w:pPr>
        <w:spacing w:line="276" w:lineRule="auto"/>
        <w:ind w:firstLine="0"/>
        <w:jc w:val="center"/>
        <w:rPr>
          <w:rFonts w:ascii="Times New Roman" w:hAnsi="Times New Roman" w:cs="Times New Roman"/>
          <w:b/>
          <w:noProof/>
          <w:lang w:val="en-US"/>
        </w:rPr>
      </w:pPr>
    </w:p>
    <w:p w14:paraId="05BB74BC" w14:textId="426B8FD4" w:rsidR="00DE39A2" w:rsidRPr="00DE39A2" w:rsidRDefault="00DE39A2" w:rsidP="008435B2">
      <w:pPr>
        <w:spacing w:line="276" w:lineRule="auto"/>
        <w:ind w:firstLine="0"/>
        <w:rPr>
          <w:rFonts w:ascii="Times New Roman" w:hAnsi="Times New Roman" w:cs="Times New Roman"/>
          <w:bCs/>
          <w:noProof/>
          <w:lang w:val="en-US"/>
        </w:rPr>
      </w:pPr>
      <w:r w:rsidRPr="00DE39A2">
        <w:rPr>
          <w:rFonts w:ascii="Times New Roman" w:hAnsi="Times New Roman" w:cs="Times New Roman"/>
          <w:bCs/>
          <w:noProof/>
          <w:lang w:val="en-US"/>
        </w:rPr>
        <w:t>Ankete katılan öğrencilerin geri bildirimleri incelendiğinde, Patoloji dersinin genel olarak olumlu değerlendirildiği görülmektedir. Öğrencilerin büyük çoğunluğu, ders içeriğinin anlaşılır, sistematik ve mesleki açıdan katkı sağlayıcı olduğunu belirtmiştir. Ders anlatımının açık ve düzenli olması, konuların klinik örneklerle desteklenmesi öğrencilerin öğrenme sürecini olumlu yönde etkilemiştir. Genel değerlendirmeler, dersin hedeflenen öğrenme kazanımlarına büyük ölçüde ulaştığını göstermektedir.</w:t>
      </w:r>
    </w:p>
    <w:p w14:paraId="7E3FB8F0" w14:textId="77777777" w:rsidR="00DE39A2" w:rsidRDefault="00DE39A2" w:rsidP="0062386D">
      <w:pPr>
        <w:spacing w:line="276" w:lineRule="auto"/>
        <w:ind w:firstLine="0"/>
        <w:jc w:val="center"/>
        <w:rPr>
          <w:rFonts w:ascii="Times New Roman" w:hAnsi="Times New Roman" w:cs="Times New Roman"/>
          <w:b/>
          <w:noProof/>
        </w:rPr>
      </w:pPr>
    </w:p>
    <w:p w14:paraId="48E5637B" w14:textId="77777777" w:rsidR="002F17D3" w:rsidRDefault="002F17D3" w:rsidP="00887F95">
      <w:pPr>
        <w:jc w:val="center"/>
      </w:pPr>
    </w:p>
    <w:p w14:paraId="429FA501" w14:textId="42F9AE50" w:rsidR="0062386D" w:rsidRDefault="0062386D" w:rsidP="00887F95">
      <w:pPr>
        <w:jc w:val="center"/>
      </w:pPr>
      <w:r>
        <w:rPr>
          <w:noProof/>
        </w:rPr>
        <w:drawing>
          <wp:inline distT="0" distB="0" distL="0" distR="0" wp14:anchorId="0C0F2004" wp14:editId="57ED141C">
            <wp:extent cx="5759450" cy="2423160"/>
            <wp:effectExtent l="0" t="0" r="0" b="0"/>
            <wp:docPr id="1083112553" name="Resim 1" descr="Formlar yanıt grafiği. Soru başlığı: 3. Sınıf düzeyiniz.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 Yanıt sayısı: 53 yanı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F0C07ED" w14:textId="7DEB485A" w:rsidR="0062386D" w:rsidRDefault="0062386D" w:rsidP="00887F95">
      <w:pPr>
        <w:jc w:val="center"/>
      </w:pPr>
      <w:r>
        <w:rPr>
          <w:noProof/>
        </w:rPr>
        <w:drawing>
          <wp:inline distT="0" distB="0" distL="0" distR="0" wp14:anchorId="12423429" wp14:editId="5BFB6F63">
            <wp:extent cx="5759450" cy="2423160"/>
            <wp:effectExtent l="0" t="0" r="0" b="0"/>
            <wp:docPr id="224514161" name="Resim 2" descr="Formlar yanıt grafiği. Soru başlığı: 4. Öğrenim Türü.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4. Öğrenim Türü. Yanıt sayısı: 53 yanı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CE80348" w14:textId="71A9149B" w:rsidR="0062386D" w:rsidRDefault="0062386D" w:rsidP="00887F95">
      <w:pPr>
        <w:jc w:val="center"/>
      </w:pPr>
      <w:r>
        <w:rPr>
          <w:noProof/>
        </w:rPr>
        <w:lastRenderedPageBreak/>
        <w:drawing>
          <wp:inline distT="0" distB="0" distL="0" distR="0" wp14:anchorId="61683A3D" wp14:editId="232EF861">
            <wp:extent cx="5759450" cy="2423160"/>
            <wp:effectExtent l="0" t="0" r="0" b="0"/>
            <wp:docPr id="57879346" name="Resim 3" descr="Formlar yanıt grafiği. Soru başlığı: 1. Dersin amaç ve kazanımları dönem başında açık bir şekilde ifade edilmişti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1. Dersin amaç ve kazanımları dönem başında açık bir şekilde ifade edilmiştir.&#10;. Yanıt sayısı: 53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7477ED9" w14:textId="3DB11D10" w:rsidR="0062386D" w:rsidRDefault="0062386D" w:rsidP="00887F95">
      <w:pPr>
        <w:jc w:val="center"/>
      </w:pPr>
      <w:r>
        <w:rPr>
          <w:noProof/>
        </w:rPr>
        <w:drawing>
          <wp:inline distT="0" distB="0" distL="0" distR="0" wp14:anchorId="5D1A54C8" wp14:editId="5D9B2032">
            <wp:extent cx="5759450" cy="2423160"/>
            <wp:effectExtent l="0" t="0" r="0" b="0"/>
            <wp:docPr id="493264878" name="Resim 4" descr="Formlar yanıt grafiği. Soru başlığı: 2. Ders içeriği, dersin amaç ve kazanımlarıyla uyumludu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2. Ders içeriği, dersin amaç ve kazanımlarıyla uyumludur.&#10;. Yanıt sayısı: 53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B50DB43" w14:textId="37B73DC0" w:rsidR="0062386D" w:rsidRDefault="0062386D" w:rsidP="00887F95">
      <w:pPr>
        <w:jc w:val="center"/>
      </w:pPr>
      <w:r>
        <w:rPr>
          <w:noProof/>
        </w:rPr>
        <w:drawing>
          <wp:inline distT="0" distB="0" distL="0" distR="0" wp14:anchorId="2AAE572C" wp14:editId="048E2E84">
            <wp:extent cx="5759450" cy="2423160"/>
            <wp:effectExtent l="0" t="0" r="0" b="0"/>
            <wp:docPr id="1832583170" name="Resim 5" descr="Formlar yanıt grafiği. Soru başlığı: 3. Ders içeriği program düzeyime uygundu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3. Ders içeriği program düzeyime uygundur.&#10;. Yanıt sayısı: 53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7979594" w14:textId="508A6858" w:rsidR="0062386D" w:rsidRDefault="0062386D" w:rsidP="00887F95">
      <w:pPr>
        <w:jc w:val="center"/>
      </w:pPr>
      <w:r>
        <w:rPr>
          <w:noProof/>
        </w:rPr>
        <w:lastRenderedPageBreak/>
        <w:drawing>
          <wp:inline distT="0" distB="0" distL="0" distR="0" wp14:anchorId="49AD4B9F" wp14:editId="2F37A3A8">
            <wp:extent cx="5759450" cy="2423160"/>
            <wp:effectExtent l="0" t="0" r="0" b="0"/>
            <wp:docPr id="130923688" name="Resim 6" descr="Formlar yanıt grafiği. Soru başlığı: 4. Ders, mesleki bilgi ve becerilerimi geliştirmeme katkı sağlamıştır..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4. Ders, mesleki bilgi ve becerilerimi geliştirmeme katkı sağlamıştır.. Yanıt sayısı: 53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8CDE354" w14:textId="436484AA" w:rsidR="0062386D" w:rsidRDefault="0062386D" w:rsidP="00887F95">
      <w:pPr>
        <w:jc w:val="center"/>
      </w:pPr>
      <w:r>
        <w:rPr>
          <w:noProof/>
        </w:rPr>
        <w:drawing>
          <wp:inline distT="0" distB="0" distL="0" distR="0" wp14:anchorId="2F5596CB" wp14:editId="31233867">
            <wp:extent cx="5759450" cy="2423160"/>
            <wp:effectExtent l="0" t="0" r="0" b="0"/>
            <wp:docPr id="1921752227" name="Resim 7" descr="Formlar yanıt grafiği. Soru başlığı: 5. Ders içeriği güncel ve alana uygundu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5. Ders içeriği güncel ve alana uygundur.&#10;. Yanıt sayısı: 53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87A10F9" w14:textId="04F70A55" w:rsidR="0062386D" w:rsidRDefault="0062386D" w:rsidP="00887F95">
      <w:pPr>
        <w:jc w:val="center"/>
      </w:pPr>
      <w:r>
        <w:rPr>
          <w:noProof/>
        </w:rPr>
        <w:drawing>
          <wp:inline distT="0" distB="0" distL="0" distR="0" wp14:anchorId="147B734F" wp14:editId="7A8A9280">
            <wp:extent cx="5759450" cy="2423160"/>
            <wp:effectExtent l="0" t="0" r="0" b="0"/>
            <wp:docPr id="1172866790" name="Resim 8" descr="Formlar yanıt grafiği. Soru başlığı: 1. Öğretim elemanı derse hazırlıklı gelmiştir..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1. Öğretim elemanı derse hazırlıklı gelmiştir.. Yanıt sayısı: 53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AF06B09" w14:textId="489E71C2" w:rsidR="0062386D" w:rsidRDefault="0062386D" w:rsidP="00887F95">
      <w:pPr>
        <w:jc w:val="center"/>
      </w:pPr>
      <w:r>
        <w:rPr>
          <w:noProof/>
        </w:rPr>
        <w:lastRenderedPageBreak/>
        <w:drawing>
          <wp:inline distT="0" distB="0" distL="0" distR="0" wp14:anchorId="2E8D818B" wp14:editId="7D066CD8">
            <wp:extent cx="5759450" cy="2423160"/>
            <wp:effectExtent l="0" t="0" r="0" b="0"/>
            <wp:docPr id="1726531973" name="Resim 9" descr="Formlar yanıt grafiği. Soru başlığı: 2. Konuları açık ve anlaşılır bir şekilde anlatmıştı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2. Konuları açık ve anlaşılır bir şekilde anlatmıştır.&#10;. Yanıt sayısı: 53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4F052A7" w14:textId="2FA23DFB" w:rsidR="0062386D" w:rsidRDefault="0062386D" w:rsidP="00887F95">
      <w:pPr>
        <w:jc w:val="center"/>
      </w:pPr>
      <w:r>
        <w:rPr>
          <w:noProof/>
        </w:rPr>
        <w:drawing>
          <wp:inline distT="0" distB="0" distL="0" distR="0" wp14:anchorId="42F44D00" wp14:editId="12846AEB">
            <wp:extent cx="5759450" cy="2423160"/>
            <wp:effectExtent l="0" t="0" r="0" b="0"/>
            <wp:docPr id="1162689857" name="Resim 10" descr="Formlar yanıt grafiği. Soru başlığı: 3. Öğrencilerin derse katılımını teşvik etmişti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3. Öğrencilerin derse katılımını teşvik etmiştir.&#10;. Yanıt sayısı: 53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FE1283C" w14:textId="04E57463" w:rsidR="0062386D" w:rsidRDefault="0062386D" w:rsidP="00887F95">
      <w:pPr>
        <w:jc w:val="center"/>
      </w:pPr>
      <w:r>
        <w:rPr>
          <w:noProof/>
        </w:rPr>
        <w:drawing>
          <wp:inline distT="0" distB="0" distL="0" distR="0" wp14:anchorId="51EE5522" wp14:editId="6AE5F211">
            <wp:extent cx="5759450" cy="2423160"/>
            <wp:effectExtent l="0" t="0" r="0" b="0"/>
            <wp:docPr id="1719922221" name="Resim 11" descr="Formlar yanıt grafiği. Soru başlığı: 4. Öğrencilerle iletişimi olumlu ve saygılıdı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4. Öğrencilerle iletişimi olumlu ve saygılıdır.&#10;. Yanıt sayısı: 53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907A867" w14:textId="22356825" w:rsidR="0062386D" w:rsidRDefault="0062386D" w:rsidP="00887F95">
      <w:pPr>
        <w:jc w:val="center"/>
      </w:pPr>
      <w:r>
        <w:rPr>
          <w:noProof/>
        </w:rPr>
        <w:lastRenderedPageBreak/>
        <w:drawing>
          <wp:inline distT="0" distB="0" distL="0" distR="0" wp14:anchorId="185D870A" wp14:editId="3654B664">
            <wp:extent cx="5759450" cy="2423160"/>
            <wp:effectExtent l="0" t="0" r="0" b="0"/>
            <wp:docPr id="106049601" name="Resim 12" descr="Formlar yanıt grafiği. Soru başlığı: 5. Derste sorulan sorulara ve geri bildirimlere yeterli vermiştir..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5. Derste sorulan sorulara ve geri bildirimlere yeterli vermiştir.. Yanıt sayısı: 53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AC43EF7" w14:textId="3D272B22" w:rsidR="0062386D" w:rsidRDefault="0062386D" w:rsidP="00887F95">
      <w:pPr>
        <w:jc w:val="center"/>
      </w:pPr>
      <w:r>
        <w:rPr>
          <w:noProof/>
        </w:rPr>
        <w:drawing>
          <wp:inline distT="0" distB="0" distL="0" distR="0" wp14:anchorId="568BB452" wp14:editId="545E078E">
            <wp:extent cx="5759450" cy="2423160"/>
            <wp:effectExtent l="0" t="0" r="0" b="0"/>
            <wp:docPr id="1474061446" name="Resim 13" descr="Formlar yanıt grafiği. Soru başlığı: 1. Derste kullanılan öğretim yöntemleri öğrenmeyi desteklemişti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1. Derste kullanılan öğretim yöntemleri öğrenmeyi desteklemiştir.&#10;. Yanıt sayısı: 53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F3F44D1" w14:textId="34625018" w:rsidR="0062386D" w:rsidRDefault="0062386D" w:rsidP="00887F95">
      <w:pPr>
        <w:jc w:val="center"/>
      </w:pPr>
      <w:r>
        <w:rPr>
          <w:noProof/>
        </w:rPr>
        <w:drawing>
          <wp:inline distT="0" distB="0" distL="0" distR="0" wp14:anchorId="555057FE" wp14:editId="2FA47D0C">
            <wp:extent cx="5759450" cy="2423160"/>
            <wp:effectExtent l="0" t="0" r="0" b="0"/>
            <wp:docPr id="877746558" name="Resim 14" descr="Formlar yanıt grafiği. Soru başlığı: 2. Ders materyalleri (slaytlar, notlar, kaynaklar vb.) yeterlidi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2. Ders materyalleri (slaytlar, notlar, kaynaklar vb.) yeterlidir.&#10;. Yanıt sayısı: 53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1B1A9D0" w14:textId="717F43F3" w:rsidR="0062386D" w:rsidRDefault="0062386D" w:rsidP="00887F95">
      <w:pPr>
        <w:jc w:val="center"/>
      </w:pPr>
      <w:r>
        <w:rPr>
          <w:noProof/>
        </w:rPr>
        <w:lastRenderedPageBreak/>
        <w:drawing>
          <wp:inline distT="0" distB="0" distL="0" distR="0" wp14:anchorId="1AD62D29" wp14:editId="33BE8942">
            <wp:extent cx="5759450" cy="2423160"/>
            <wp:effectExtent l="0" t="0" r="0" b="0"/>
            <wp:docPr id="304889452" name="Resim 15" descr="Formlar yanıt grafiği. Soru başlığı: 3. Ders süresi etkili ve verimli kullanılmıştır..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3. Ders süresi etkili ve verimli kullanılmıştır.. Yanıt sayısı: 53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BF965F6" w14:textId="0392FFB3" w:rsidR="0062386D" w:rsidRDefault="0062386D" w:rsidP="00887F95">
      <w:pPr>
        <w:jc w:val="center"/>
      </w:pPr>
      <w:r>
        <w:rPr>
          <w:noProof/>
        </w:rPr>
        <w:drawing>
          <wp:inline distT="0" distB="0" distL="0" distR="0" wp14:anchorId="27232CC1" wp14:editId="49C55E46">
            <wp:extent cx="5759450" cy="2423160"/>
            <wp:effectExtent l="0" t="0" r="0" b="0"/>
            <wp:docPr id="869251351" name="Resim 16" descr="Formlar yanıt grafiği. Soru başlığı: 4. Öğrencilerle iletişimi olumlu ve saygılıdır..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4. Öğrencilerle iletişimi olumlu ve saygılıdır.. Yanıt sayısı: 53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CD9FB05" w14:textId="378A40E5" w:rsidR="0062386D" w:rsidRDefault="0062386D" w:rsidP="00887F95">
      <w:pPr>
        <w:jc w:val="center"/>
      </w:pPr>
      <w:r>
        <w:rPr>
          <w:noProof/>
        </w:rPr>
        <w:drawing>
          <wp:inline distT="0" distB="0" distL="0" distR="0" wp14:anchorId="2117AC68" wp14:editId="568BBC58">
            <wp:extent cx="5759450" cy="2423160"/>
            <wp:effectExtent l="0" t="0" r="0" b="0"/>
            <wp:docPr id="648724192" name="Resim 17" descr="Formlar yanıt grafiği. Soru başlığı: 5. Ders, teorik ve/veya uygulama açısından dengeli yürütülmüştü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5. Ders, teorik ve/veya uygulama açısından dengeli yürütülmüştür.&#10;. Yanıt sayısı: 53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1B01D76" w14:textId="3CE4B434" w:rsidR="0062386D" w:rsidRDefault="0062386D" w:rsidP="00887F95">
      <w:pPr>
        <w:jc w:val="center"/>
      </w:pPr>
      <w:r>
        <w:rPr>
          <w:noProof/>
        </w:rPr>
        <w:lastRenderedPageBreak/>
        <w:drawing>
          <wp:inline distT="0" distB="0" distL="0" distR="0" wp14:anchorId="49F0F878" wp14:editId="5EB811B2">
            <wp:extent cx="5759450" cy="2423160"/>
            <wp:effectExtent l="0" t="0" r="0" b="0"/>
            <wp:docPr id="2054227899" name="Resim 18" descr="Formlar yanıt grafiği. Soru başlığı: 1. Ölçme ve değerlendirme yöntemleri ders içeriğiyle uyumludu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1. Ölçme ve değerlendirme yöntemleri ders içeriğiyle uyumludur.&#10;. Yanıt sayısı: 53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F9F4CF0" w14:textId="0E6A4CDE" w:rsidR="0062386D" w:rsidRDefault="0062386D" w:rsidP="00887F95">
      <w:pPr>
        <w:jc w:val="center"/>
      </w:pPr>
      <w:r>
        <w:rPr>
          <w:noProof/>
        </w:rPr>
        <w:drawing>
          <wp:inline distT="0" distB="0" distL="0" distR="0" wp14:anchorId="2DA33932" wp14:editId="58C0277F">
            <wp:extent cx="5759450" cy="2423160"/>
            <wp:effectExtent l="0" t="0" r="0" b="0"/>
            <wp:docPr id="1100646755" name="Resim 19" descr="Formlar yanıt grafiği. Soru başlığı: 2. Sınav/ödev/uygulama kriterleri açık bir şekilde açıklanmıştı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2. Sınav/ödev/uygulama kriterleri açık bir şekilde açıklanmıştır.&#10;. Yanıt sayısı: 53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BDA8276" w14:textId="5262478C" w:rsidR="0062386D" w:rsidRDefault="0062386D" w:rsidP="00887F95">
      <w:pPr>
        <w:jc w:val="center"/>
      </w:pPr>
      <w:r>
        <w:rPr>
          <w:noProof/>
        </w:rPr>
        <w:drawing>
          <wp:inline distT="0" distB="0" distL="0" distR="0" wp14:anchorId="1D4B2CA3" wp14:editId="2F793A59">
            <wp:extent cx="5759450" cy="2423160"/>
            <wp:effectExtent l="0" t="0" r="0" b="0"/>
            <wp:docPr id="1247150259" name="Resim 20" descr="Formlar yanıt grafiği. Soru başlığı: 3. Değerlendirme süreci adil ve şeffaftır.&#10;. Yanıt sayısı: 5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3. Değerlendirme süreci adil ve şeffaftır.&#10;. Yanıt sayısı: 53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DE1B540" w14:textId="5A5EAA69" w:rsidR="0062386D" w:rsidRDefault="0062386D">
      <w:pPr>
        <w:rPr>
          <w:noProof/>
        </w:rPr>
      </w:pPr>
    </w:p>
    <w:p w14:paraId="2787A3EE" w14:textId="77777777" w:rsidR="00887F95" w:rsidRPr="00887F95" w:rsidRDefault="00887F95" w:rsidP="00887F95">
      <w:pPr>
        <w:spacing w:line="276" w:lineRule="auto"/>
        <w:ind w:firstLine="0"/>
        <w:rPr>
          <w:rFonts w:ascii="Times New Roman" w:hAnsi="Times New Roman" w:cs="Times New Roman"/>
          <w:b/>
          <w:bCs/>
        </w:rPr>
      </w:pPr>
      <w:r w:rsidRPr="00887F95">
        <w:rPr>
          <w:rFonts w:ascii="Times New Roman" w:hAnsi="Times New Roman" w:cs="Times New Roman"/>
          <w:b/>
          <w:bCs/>
        </w:rPr>
        <w:t>Derse Yönelik Görüş ve Öneriler</w:t>
      </w:r>
    </w:p>
    <w:p w14:paraId="19A8A3B3" w14:textId="1B57DBE1" w:rsidR="00887F95" w:rsidRPr="00887F95" w:rsidRDefault="00887F95" w:rsidP="00887F95">
      <w:pPr>
        <w:spacing w:line="276" w:lineRule="auto"/>
        <w:ind w:firstLine="0"/>
        <w:rPr>
          <w:rFonts w:ascii="Times New Roman" w:hAnsi="Times New Roman" w:cs="Times New Roman"/>
        </w:rPr>
      </w:pPr>
      <w:r w:rsidRPr="00887F95">
        <w:rPr>
          <w:rFonts w:ascii="Times New Roman" w:hAnsi="Times New Roman" w:cs="Times New Roman"/>
        </w:rPr>
        <w:t xml:space="preserve">Açık uçlu sorulara verilen yanıtlar incelendiğinde, öğrencilerin önemli bir kısmının dersle ilgili herhangi bir olumsuz görüş bildirmediği görülmektedir. Katılımcıların büyük bölümü yanıtlarını “Yok”, “Her şey iyiydi” veya “Teşekkür ederim” şeklinde ifade etmiştir. Bu durum, öğrencilerin dersin içeriği ve işleyişinden genel olarak memnun olduklarını göstermektedir. </w:t>
      </w:r>
      <w:r w:rsidRPr="00887F95">
        <w:rPr>
          <w:rFonts w:ascii="Times New Roman" w:hAnsi="Times New Roman" w:cs="Times New Roman"/>
        </w:rPr>
        <w:lastRenderedPageBreak/>
        <w:t>Bazı öğrenciler ise patoloji konularının klinik uygulamalarla daha fazla ilişkilendirilmesinin öğrenmeyi pekiştirebileceğini belirtmiştir.</w:t>
      </w:r>
    </w:p>
    <w:p w14:paraId="759CD361" w14:textId="21C47D7B" w:rsidR="00887F95" w:rsidRPr="00887F95" w:rsidRDefault="00887F95" w:rsidP="00887F95">
      <w:pPr>
        <w:spacing w:line="276" w:lineRule="auto"/>
        <w:rPr>
          <w:rFonts w:ascii="Times New Roman" w:hAnsi="Times New Roman" w:cs="Times New Roman"/>
        </w:rPr>
      </w:pPr>
    </w:p>
    <w:p w14:paraId="1C6629C6" w14:textId="77777777" w:rsidR="00887F95" w:rsidRPr="00887F95" w:rsidRDefault="00887F95" w:rsidP="00887F95">
      <w:pPr>
        <w:spacing w:line="276" w:lineRule="auto"/>
        <w:ind w:firstLine="0"/>
        <w:rPr>
          <w:rFonts w:ascii="Times New Roman" w:hAnsi="Times New Roman" w:cs="Times New Roman"/>
          <w:b/>
          <w:bCs/>
        </w:rPr>
      </w:pPr>
      <w:r w:rsidRPr="00887F95">
        <w:rPr>
          <w:rFonts w:ascii="Times New Roman" w:hAnsi="Times New Roman" w:cs="Times New Roman"/>
          <w:b/>
          <w:bCs/>
        </w:rPr>
        <w:t>Geliştirilmesi Gereken Yönler</w:t>
      </w:r>
    </w:p>
    <w:p w14:paraId="165D5C63" w14:textId="7E124B69" w:rsidR="00887F95" w:rsidRPr="00887F95" w:rsidRDefault="00887F95" w:rsidP="00887F95">
      <w:pPr>
        <w:spacing w:line="276" w:lineRule="auto"/>
        <w:ind w:firstLine="0"/>
        <w:rPr>
          <w:rFonts w:ascii="Times New Roman" w:hAnsi="Times New Roman" w:cs="Times New Roman"/>
        </w:rPr>
      </w:pPr>
      <w:r w:rsidRPr="00887F95">
        <w:rPr>
          <w:rFonts w:ascii="Times New Roman" w:hAnsi="Times New Roman" w:cs="Times New Roman"/>
        </w:rPr>
        <w:t>Ders içeriğinin vaka örnekleri ve görsel materyallerle daha fazla desteklenmesi, öğrencilerin konuları daha iyi kavramasına katkı sağlayabilir. Klinik örneklerin artırılması ve uygulamaya yönelik anlatımların güçlendirilmesi dersin etkililiğini artırabilir. Ayrıca, ders materyallerinin ders öncesinde paylaşılması ve güncel patoloji örneklerine yer verilmesi öğrenme sürecini destekleyici olabilir.</w:t>
      </w:r>
    </w:p>
    <w:p w14:paraId="616B4600" w14:textId="77777777" w:rsidR="00DE39A2" w:rsidRDefault="00DE39A2"/>
    <w:sectPr w:rsidR="00DE39A2" w:rsidSect="0062386D">
      <w:pgSz w:w="11906" w:h="16838" w:code="9"/>
      <w:pgMar w:top="1418" w:right="1418" w:bottom="703" w:left="1418" w:header="323" w:footer="7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86D"/>
    <w:rsid w:val="001818E2"/>
    <w:rsid w:val="002F17D3"/>
    <w:rsid w:val="003B5E9B"/>
    <w:rsid w:val="00602B46"/>
    <w:rsid w:val="0062386D"/>
    <w:rsid w:val="008364A8"/>
    <w:rsid w:val="008435B2"/>
    <w:rsid w:val="00887F95"/>
    <w:rsid w:val="008B57F7"/>
    <w:rsid w:val="00A01883"/>
    <w:rsid w:val="00A40543"/>
    <w:rsid w:val="00B048F3"/>
    <w:rsid w:val="00BA66C0"/>
    <w:rsid w:val="00C2041A"/>
    <w:rsid w:val="00C34DA0"/>
    <w:rsid w:val="00DA761A"/>
    <w:rsid w:val="00DE39A2"/>
    <w:rsid w:val="00EF2490"/>
    <w:rsid w:val="00F163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EE10"/>
  <w15:chartTrackingRefBased/>
  <w15:docId w15:val="{DD17C734-6B8F-478A-84A3-E7E8317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86D"/>
  </w:style>
  <w:style w:type="paragraph" w:styleId="Balk1">
    <w:name w:val="heading 1"/>
    <w:basedOn w:val="Normal"/>
    <w:next w:val="Normal"/>
    <w:link w:val="Balk1Char"/>
    <w:uiPriority w:val="9"/>
    <w:qFormat/>
    <w:rsid w:val="00623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623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62386D"/>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62386D"/>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62386D"/>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62386D"/>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62386D"/>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62386D"/>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62386D"/>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62386D"/>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62386D"/>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62386D"/>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62386D"/>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62386D"/>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62386D"/>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62386D"/>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62386D"/>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62386D"/>
    <w:rPr>
      <w:rFonts w:eastAsiaTheme="majorEastAsia" w:cstheme="majorBidi"/>
      <w:color w:val="272727" w:themeColor="text1" w:themeTint="D8"/>
    </w:rPr>
  </w:style>
  <w:style w:type="paragraph" w:styleId="KonuBal">
    <w:name w:val="Title"/>
    <w:basedOn w:val="Normal"/>
    <w:next w:val="Normal"/>
    <w:link w:val="KonuBalChar"/>
    <w:uiPriority w:val="10"/>
    <w:qFormat/>
    <w:rsid w:val="00623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62386D"/>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62386D"/>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62386D"/>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62386D"/>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62386D"/>
    <w:rPr>
      <w:i/>
      <w:iCs/>
      <w:color w:val="404040" w:themeColor="text1" w:themeTint="BF"/>
    </w:rPr>
  </w:style>
  <w:style w:type="paragraph" w:styleId="ListeParagraf">
    <w:name w:val="List Paragraph"/>
    <w:basedOn w:val="Normal"/>
    <w:uiPriority w:val="34"/>
    <w:qFormat/>
    <w:rsid w:val="0062386D"/>
    <w:pPr>
      <w:ind w:left="720"/>
      <w:contextualSpacing/>
    </w:pPr>
  </w:style>
  <w:style w:type="character" w:styleId="GlVurgulama">
    <w:name w:val="Intense Emphasis"/>
    <w:basedOn w:val="VarsaylanParagrafYazTipi"/>
    <w:uiPriority w:val="21"/>
    <w:qFormat/>
    <w:rsid w:val="0062386D"/>
    <w:rPr>
      <w:i/>
      <w:iCs/>
      <w:color w:val="0F4761" w:themeColor="accent1" w:themeShade="BF"/>
    </w:rPr>
  </w:style>
  <w:style w:type="paragraph" w:styleId="GlAlnt">
    <w:name w:val="Intense Quote"/>
    <w:basedOn w:val="Normal"/>
    <w:next w:val="Normal"/>
    <w:link w:val="GlAlntChar"/>
    <w:uiPriority w:val="30"/>
    <w:qFormat/>
    <w:rsid w:val="00623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62386D"/>
    <w:rPr>
      <w:i/>
      <w:iCs/>
      <w:color w:val="0F4761" w:themeColor="accent1" w:themeShade="BF"/>
    </w:rPr>
  </w:style>
  <w:style w:type="character" w:styleId="GlBavuru">
    <w:name w:val="Intense Reference"/>
    <w:basedOn w:val="VarsaylanParagrafYazTipi"/>
    <w:uiPriority w:val="32"/>
    <w:qFormat/>
    <w:rsid w:val="0062386D"/>
    <w:rPr>
      <w:b/>
      <w:bCs/>
      <w:smallCaps/>
      <w:color w:val="0F4761" w:themeColor="accent1" w:themeShade="BF"/>
      <w:spacing w:val="5"/>
    </w:rPr>
  </w:style>
  <w:style w:type="character" w:styleId="SatrNumaras">
    <w:name w:val="line number"/>
    <w:basedOn w:val="VarsaylanParagrafYazTipi"/>
    <w:uiPriority w:val="99"/>
    <w:semiHidden/>
    <w:unhideWhenUsed/>
    <w:rsid w:val="00623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235</Words>
  <Characters>1340</Characters>
  <Application>Microsoft Office Word</Application>
  <DocSecurity>0</DocSecurity>
  <Lines>11</Lines>
  <Paragraphs>3</Paragraphs>
  <ScaleCrop>false</ScaleCrop>
  <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6</cp:revision>
  <dcterms:created xsi:type="dcterms:W3CDTF">2026-02-07T17:29:00Z</dcterms:created>
  <dcterms:modified xsi:type="dcterms:W3CDTF">2026-02-09T07:55:00Z</dcterms:modified>
</cp:coreProperties>
</file>