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AD2" w:rsidRPr="00426439" w:rsidRDefault="009B1AD2" w:rsidP="00457394">
      <w:pPr>
        <w:pStyle w:val="normal0"/>
        <w:jc w:val="both"/>
        <w:rPr>
          <w:rFonts w:ascii="Times New Roman" w:hAnsi="Times New Roman" w:cs="Times New Roman"/>
          <w:b/>
        </w:rPr>
      </w:pPr>
      <w:r w:rsidRPr="00426439">
        <w:rPr>
          <w:rFonts w:ascii="Times New Roman" w:hAnsi="Times New Roman" w:cs="Times New Roman"/>
          <w:b/>
        </w:rPr>
        <w:t>2025-2026 GÜZ DÖNEMİ SON</w:t>
      </w:r>
      <w:r>
        <w:rPr>
          <w:rFonts w:ascii="Times New Roman" w:hAnsi="Times New Roman" w:cs="Times New Roman"/>
          <w:b/>
        </w:rPr>
        <w:t xml:space="preserve">U 4. SINIF İŞ YERİNDE MOBBİNG </w:t>
      </w:r>
      <w:r w:rsidRPr="00426439">
        <w:rPr>
          <w:rFonts w:ascii="Times New Roman" w:hAnsi="Times New Roman" w:cs="Times New Roman"/>
          <w:b/>
        </w:rPr>
        <w:t>DERSİ ANKETİ SONUÇLARI</w:t>
      </w:r>
    </w:p>
    <w:p w:rsidR="00802212" w:rsidRPr="00802212" w:rsidRDefault="00802212" w:rsidP="00FD213F">
      <w:pPr>
        <w:pStyle w:val="normal0"/>
        <w:jc w:val="both"/>
        <w:rPr>
          <w:rFonts w:ascii="Times New Roman" w:hAnsi="Times New Roman" w:cs="Times New Roman"/>
          <w:b/>
        </w:rPr>
      </w:pPr>
    </w:p>
    <w:p w:rsidR="00640D27" w:rsidRPr="00802212" w:rsidRDefault="00802212" w:rsidP="00FD213F">
      <w:pPr>
        <w:pStyle w:val="normal0"/>
        <w:jc w:val="both"/>
        <w:rPr>
          <w:rFonts w:ascii="Times New Roman" w:hAnsi="Times New Roman" w:cs="Times New Roman"/>
        </w:rPr>
      </w:pPr>
      <w:r w:rsidRPr="00802212">
        <w:rPr>
          <w:rFonts w:ascii="Times New Roman" w:hAnsi="Times New Roman" w:cs="Times New Roman"/>
        </w:rPr>
        <w:t xml:space="preserve">İş Yerinde </w:t>
      </w:r>
      <w:proofErr w:type="spellStart"/>
      <w:r w:rsidRPr="00802212">
        <w:rPr>
          <w:rFonts w:ascii="Times New Roman" w:hAnsi="Times New Roman" w:cs="Times New Roman"/>
        </w:rPr>
        <w:t>Mobbing</w:t>
      </w:r>
      <w:proofErr w:type="spellEnd"/>
      <w:r w:rsidRPr="00802212">
        <w:rPr>
          <w:rFonts w:ascii="Times New Roman" w:hAnsi="Times New Roman" w:cs="Times New Roman"/>
        </w:rPr>
        <w:t xml:space="preserve"> Ve Mücadele Dersini alan </w:t>
      </w:r>
      <w:r w:rsidRPr="00802212">
        <w:rPr>
          <w:rFonts w:ascii="Times New Roman" w:eastAsia="Times New Roman" w:hAnsi="Times New Roman" w:cs="Times New Roman"/>
          <w:sz w:val="24"/>
          <w:szCs w:val="24"/>
        </w:rPr>
        <w:t>Öğrencilerden alınan geri bildirimler incelendiğinde, grubun tamamına yakınının dersin işleyişinden ve öğretim elemanının yaklaşımından memnun olduğu görülmektedir. Küçük bir örneklem grubu olmasına rağmen, ek bir eleştiri veya öneri getirilmemesi, dersin mevcut yapısının öğrenci ihtiyaçlarını tam olarak karşıladığını ve birebir iletişimin güçlü olduğu verimli bir ders ortamının sağlandığını göstermektedir. Özellikle anlatım tarzına yönelik pozitif vurgular, dersin içeriğinin öğrenciler tarafından başarıyla benimsendiğini ve grubun genelinde ortak bir memnuniyet düzeyinin oluştuğunu kanıtlamaktadır</w:t>
      </w:r>
      <w:r w:rsidRPr="00802212">
        <w:rPr>
          <w:rFonts w:ascii="Times New Roman" w:hAnsi="Times New Roman" w:cs="Times New Roman"/>
        </w:rPr>
        <w:t>.</w:t>
      </w:r>
    </w:p>
    <w:p w:rsidR="00640D27" w:rsidRPr="00802212" w:rsidRDefault="00640D27" w:rsidP="00FD213F">
      <w:pPr>
        <w:pStyle w:val="normal0"/>
        <w:jc w:val="both"/>
        <w:rPr>
          <w:rFonts w:ascii="Times New Roman" w:hAnsi="Times New Roman" w:cs="Times New Roman"/>
        </w:rPr>
      </w:pPr>
    </w:p>
    <w:p w:rsidR="00640D27" w:rsidRPr="00802212" w:rsidRDefault="00802212" w:rsidP="00FD213F">
      <w:pPr>
        <w:pStyle w:val="normal0"/>
        <w:jc w:val="both"/>
        <w:rPr>
          <w:rFonts w:ascii="Times New Roman" w:hAnsi="Times New Roman" w:cs="Times New Roman"/>
        </w:rPr>
      </w:pPr>
      <w:r w:rsidRPr="00802212">
        <w:rPr>
          <w:rFonts w:ascii="Times New Roman" w:hAnsi="Times New Roman" w:cs="Times New Roman"/>
          <w:noProof/>
        </w:rPr>
        <w:drawing>
          <wp:inline distT="114300" distB="114300" distL="114300" distR="114300">
            <wp:extent cx="5731200" cy="2413000"/>
            <wp:effectExtent l="0" t="0" r="0" b="0"/>
            <wp:docPr id="10" name="image15.png" descr="Formlar yanıt grafiği. Soru başlığı: Sınıf düzeyiniz ?. Yanıt sayısı: 5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Sınıf düzeyiniz ?. Yanıt sayısı: 5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r w:rsidRPr="00802212">
        <w:rPr>
          <w:rFonts w:ascii="Times New Roman" w:hAnsi="Times New Roman" w:cs="Times New Roman"/>
          <w:noProof/>
        </w:rPr>
        <w:drawing>
          <wp:inline distT="114300" distB="114300" distL="114300" distR="114300">
            <wp:extent cx="5731200" cy="2413000"/>
            <wp:effectExtent l="0" t="0" r="0" b="0"/>
            <wp:docPr id="8" name="image2.png" descr="Formlar yanıt grafiği. Soru başlığı: Öğrenim türü ?. Yanıt sayısı: 5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Öğrenim türü ?. Yanıt sayısı: 5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sz w:val="24"/>
          <w:szCs w:val="24"/>
        </w:rPr>
        <w:t>DERSİN İÇERİĞİ VE YAPISI</w:t>
      </w:r>
    </w:p>
    <w:p w:rsidR="00640D27" w:rsidRPr="00802212" w:rsidRDefault="00640D27" w:rsidP="00FD213F">
      <w:pPr>
        <w:pStyle w:val="normal0"/>
        <w:jc w:val="both"/>
        <w:rPr>
          <w:rFonts w:ascii="Times New Roman" w:eastAsia="Roboto" w:hAnsi="Times New Roman" w:cs="Times New Roman"/>
          <w:b/>
          <w:bCs/>
          <w:sz w:val="24"/>
          <w:szCs w:val="24"/>
        </w:rPr>
      </w:pP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8" name="image4.png" descr="Formlar yanıt grafiği. Soru başlığı: Dersin amaç ve kazanımları dönem başında açık bir şekilde ifade edilmiştir.&#10;. Yanıt sayısı: 5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Dersin amaç ve kazanımları dönem başında açık bir şekilde ifade edilmiştir.&#10;. Yanıt sayısı: 5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4" name="image13.png" descr="Formlar yanıt grafiği. Soru başlığı: Ders içeriği, dersin amaç ve kazanımlarıyla uyumludur.&#10;. Yanıt sayısı: 5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Ders içeriği, dersin amaç ve kazanımlarıyla uyumludur.&#10;. Yanıt sayısı: 5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6" name="image1.png" descr="Formlar yanıt grafiği. Soru başlığı: Ders içeriği program düzeyime uygundur.&#10;. Yanıt sayısı: 5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Ders içeriği program düzeyime uygundur.&#10;. Yanıt sayısı: 5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2" name="image11.png" descr="Formlar yanıt grafiği. Soru başlığı: Ders, mesleki bilgi ve becerilerimi geliştirmeme katkı sağlamıştır.&#10;. Yanıt sayısı: 5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Ders, mesleki bilgi ve becerilerimi geliştirmeme katkı sağlamıştır.&#10;. Yanıt sayısı: 5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rsidR="00640D27" w:rsidRPr="00802212" w:rsidRDefault="00640D27" w:rsidP="00FD213F">
      <w:pPr>
        <w:pStyle w:val="normal0"/>
        <w:jc w:val="both"/>
        <w:rPr>
          <w:rFonts w:ascii="Times New Roman" w:eastAsia="Roboto" w:hAnsi="Times New Roman" w:cs="Times New Roman"/>
          <w:b/>
          <w:bCs/>
          <w:sz w:val="24"/>
          <w:szCs w:val="24"/>
        </w:rPr>
      </w:pP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sz w:val="24"/>
          <w:szCs w:val="24"/>
        </w:rPr>
        <w:t>ÖĞRETİM ELEMANI İLE İLGİLİ DEĞERLENDİRME</w:t>
      </w: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7" name="image6.png" descr="Formlar yanıt grafiği. Soru başlığı: Öğretim elemanı derse hazırlıklı gelmiştir.&#10;. Yanıt sayısı: 5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Öğretim elemanı derse hazırlıklı gelmiştir.&#10;. Yanıt sayısı: 5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11" name="image5.png" descr="Formlar yanıt grafiği. Soru başlığı: Konuları açık ve anlaşılır bir şekilde anlatmıştır.&#10;. Yanıt sayısı: 5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Konuları açık ve anlaşılır bir şekilde anlatmıştır.&#10;. Yanıt sayısı: 5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14" name="image10.png" descr="Formlar yanıt grafiği. Soru başlığı: Öğrencilerin derse katılımını teşvik etmiştir.&#10;. Yanıt sayısı: 5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Öğrencilerin derse katılımını teşvik etmiştir.&#10;. Yanıt sayısı: 5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 name="image16.png" descr="Formlar yanıt grafiği. Soru başlığı: Öğrencilerle iletişimi olumlu ve saygılıdır.&#10;. Yanıt sayısı: 5 yanıt."/>
            <wp:cNvGraphicFramePr/>
            <a:graphic xmlns:a="http://schemas.openxmlformats.org/drawingml/2006/main">
              <a:graphicData uri="http://schemas.openxmlformats.org/drawingml/2006/picture">
                <pic:pic xmlns:pic="http://schemas.openxmlformats.org/drawingml/2006/picture">
                  <pic:nvPicPr>
                    <pic:cNvPr id="0" name="image16.png" descr="Formlar yanıt grafiği. Soru başlığı: Öğrencilerle iletişimi olumlu ve saygılıdır.&#10;. Yanıt sayısı: 5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12" name="image7.png" descr="Formlar yanıt grafiği. Soru başlığı: Derste sorulan sorulara ve geri bildirimlere yeterli vermiştir.&#10;. Yanıt sayısı: 5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Derste sorulan sorulara ve geri bildirimlere yeterli vermiştir.&#10;. Yanıt sayısı: 5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sz w:val="24"/>
          <w:szCs w:val="24"/>
        </w:rPr>
        <w:t>ÖĞRETİM YÖNTEMLERİ VE MATERYALLER</w:t>
      </w: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5" name="image17.png" descr="Formlar yanıt grafiği. Soru başlığı: Derste kullanılan öğretim yöntemleri öğrenmeyi desteklemiştir.&#10;. Yanıt sayısı: 5 yanıt."/>
            <wp:cNvGraphicFramePr/>
            <a:graphic xmlns:a="http://schemas.openxmlformats.org/drawingml/2006/main">
              <a:graphicData uri="http://schemas.openxmlformats.org/drawingml/2006/picture">
                <pic:pic xmlns:pic="http://schemas.openxmlformats.org/drawingml/2006/picture">
                  <pic:nvPicPr>
                    <pic:cNvPr id="0" name="image17.png" descr="Formlar yanıt grafiği. Soru başlığı: Derste kullanılan öğretim yöntemleri öğrenmeyi desteklemiştir.&#10;. Yanıt sayısı: 5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7" name="image14.png" descr="Formlar yanıt grafiği. Soru başlığı: Ders materyalleri (slaytlar, notlar, kaynaklar vb.) yeterlidir.&#10;. Yanıt sayısı: 5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 materyalleri (slaytlar, notlar, kaynaklar vb.) yeterlidir.&#10;. Yanıt sayısı: 5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5" name="image18.png" descr="Formlar yanıt grafiği. Soru başlığı: Ders süresi etkili ve verimli kullanılmıştır.&#10;. Yanıt sayısı: 5 yanıt."/>
            <wp:cNvGraphicFramePr/>
            <a:graphic xmlns:a="http://schemas.openxmlformats.org/drawingml/2006/main">
              <a:graphicData uri="http://schemas.openxmlformats.org/drawingml/2006/picture">
                <pic:pic xmlns:pic="http://schemas.openxmlformats.org/drawingml/2006/picture">
                  <pic:nvPicPr>
                    <pic:cNvPr id="0" name="image18.png" descr="Formlar yanıt grafiği. Soru başlığı: Ders süresi etkili ve verimli kullanılmıştır.&#10;. Yanıt sayısı: 5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3" name="image9.png" descr="Formlar yanıt grafiği. Soru başlığı: Ders, teorik ve/veya uygulama açısından dengeli yürütülmüştür.&#10;. Yanıt sayısı: 5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Ders, teorik ve/veya uygulama açısından dengeli yürütülmüştür.&#10;. Yanıt sayısı: 5 yanıt."/>
                    <pic:cNvPicPr preferRelativeResize="0"/>
                  </pic:nvPicPr>
                  <pic:blipFill>
                    <a:blip r:embed="rId18"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sz w:val="24"/>
          <w:szCs w:val="24"/>
        </w:rPr>
        <w:t>ÖLÇME VE DEĞERLENDİRME</w:t>
      </w: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6" name="image12.png" descr="Formlar yanıt grafiği. Soru başlığı: Ölçme ve değerlendirme yöntemleri ders içeriğiyle uyumludur.&#10;. Yanıt sayısı: 5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Ölçme ve değerlendirme yöntemleri ders içeriğiyle uyumludur.&#10;. Yanıt sayısı: 5 yanıt."/>
                    <pic:cNvPicPr preferRelativeResize="0"/>
                  </pic:nvPicPr>
                  <pic:blipFill>
                    <a:blip r:embed="rId19" cstate="print"/>
                    <a:srcRect/>
                    <a:stretch>
                      <a:fillRect/>
                    </a:stretch>
                  </pic:blipFill>
                  <pic:spPr>
                    <a:xfrm>
                      <a:off x="0" y="0"/>
                      <a:ext cx="5731200" cy="2413000"/>
                    </a:xfrm>
                    <a:prstGeom prst="rect">
                      <a:avLst/>
                    </a:prstGeom>
                    <a:ln/>
                  </pic:spPr>
                </pic:pic>
              </a:graphicData>
            </a:graphic>
          </wp:inline>
        </w:drawing>
      </w:r>
    </w:p>
    <w:p w:rsidR="00640D27" w:rsidRPr="00802212" w:rsidRDefault="00802212" w:rsidP="00FD213F">
      <w:pPr>
        <w:pStyle w:val="normal0"/>
        <w:jc w:val="both"/>
        <w:rPr>
          <w:rFonts w:ascii="Times New Roman" w:eastAsia="Roboto" w:hAnsi="Times New Roman" w:cs="Times New Roman"/>
          <w:b/>
          <w:bCs/>
          <w:sz w:val="24"/>
          <w:szCs w:val="24"/>
        </w:rPr>
      </w:pPr>
      <w:r w:rsidRPr="00802212">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9" name="image3.png" descr="Formlar yanıt grafiği. Soru başlığı: Sınav/ödev/uygulama kriterleri açık bir şekilde açıklanmıştır.&#10;. Yanıt sayısı: 5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Sınav/ödev/uygulama kriterleri açık bir şekilde açıklanmıştır.&#10;. Yanıt sayısı: 5 yanıt."/>
                    <pic:cNvPicPr preferRelativeResize="0"/>
                  </pic:nvPicPr>
                  <pic:blipFill>
                    <a:blip r:embed="rId20" cstate="print"/>
                    <a:srcRect/>
                    <a:stretch>
                      <a:fillRect/>
                    </a:stretch>
                  </pic:blipFill>
                  <pic:spPr>
                    <a:xfrm>
                      <a:off x="0" y="0"/>
                      <a:ext cx="5731200" cy="2413000"/>
                    </a:xfrm>
                    <a:prstGeom prst="rect">
                      <a:avLst/>
                    </a:prstGeom>
                    <a:ln/>
                  </pic:spPr>
                </pic:pic>
              </a:graphicData>
            </a:graphic>
          </wp:inline>
        </w:drawing>
      </w:r>
      <w:r w:rsidRPr="00802212">
        <w:rPr>
          <w:rFonts w:ascii="Times New Roman" w:eastAsia="Roboto" w:hAnsi="Times New Roman" w:cs="Times New Roman"/>
          <w:b/>
          <w:bCs/>
          <w:noProof/>
          <w:sz w:val="24"/>
          <w:szCs w:val="24"/>
        </w:rPr>
        <w:drawing>
          <wp:inline distT="114300" distB="114300" distL="114300" distR="114300">
            <wp:extent cx="5731200" cy="2413000"/>
            <wp:effectExtent l="0" t="0" r="0" b="0"/>
            <wp:docPr id="3" name="image8.png" descr="Formlar yanıt grafiği. Soru başlığı: Değerlendirme süreci adil ve şeffaftır.&#10;. Yanıt sayısı: 5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Değerlendirme süreci adil ve şeffaftır.&#10;. Yanıt sayısı: 5 yanıt."/>
                    <pic:cNvPicPr preferRelativeResize="0"/>
                  </pic:nvPicPr>
                  <pic:blipFill>
                    <a:blip r:embed="rId21" cstate="print"/>
                    <a:srcRect/>
                    <a:stretch>
                      <a:fillRect/>
                    </a:stretch>
                  </pic:blipFill>
                  <pic:spPr>
                    <a:xfrm>
                      <a:off x="0" y="0"/>
                      <a:ext cx="5731200" cy="2413000"/>
                    </a:xfrm>
                    <a:prstGeom prst="rect">
                      <a:avLst/>
                    </a:prstGeom>
                    <a:ln/>
                  </pic:spPr>
                </pic:pic>
              </a:graphicData>
            </a:graphic>
          </wp:inline>
        </w:drawing>
      </w:r>
    </w:p>
    <w:p w:rsidR="00640D27" w:rsidRPr="00802212" w:rsidRDefault="00802212" w:rsidP="00FD213F">
      <w:pPr>
        <w:pStyle w:val="normal0"/>
        <w:spacing w:before="240" w:after="240"/>
        <w:jc w:val="both"/>
        <w:rPr>
          <w:rFonts w:ascii="Times New Roman" w:eastAsia="Times New Roman" w:hAnsi="Times New Roman" w:cs="Times New Roman"/>
          <w:b/>
          <w:bCs/>
          <w:sz w:val="24"/>
          <w:szCs w:val="24"/>
        </w:rPr>
      </w:pPr>
      <w:r w:rsidRPr="00802212">
        <w:rPr>
          <w:rFonts w:ascii="Times New Roman" w:eastAsia="Times New Roman" w:hAnsi="Times New Roman" w:cs="Times New Roman"/>
          <w:b/>
          <w:bCs/>
          <w:sz w:val="24"/>
          <w:szCs w:val="24"/>
        </w:rPr>
        <w:t>Geliştirilmesi gereken yönler:</w:t>
      </w:r>
    </w:p>
    <w:p w:rsidR="00640D27" w:rsidRPr="00802212" w:rsidRDefault="00802212" w:rsidP="00FD213F">
      <w:pPr>
        <w:pStyle w:val="normal0"/>
        <w:spacing w:before="240" w:after="240"/>
        <w:jc w:val="both"/>
        <w:rPr>
          <w:rFonts w:ascii="Times New Roman" w:eastAsia="Times New Roman" w:hAnsi="Times New Roman" w:cs="Times New Roman"/>
          <w:bCs/>
          <w:sz w:val="24"/>
          <w:szCs w:val="24"/>
        </w:rPr>
      </w:pPr>
      <w:r w:rsidRPr="00802212">
        <w:rPr>
          <w:rFonts w:ascii="Times New Roman" w:eastAsia="Times New Roman" w:hAnsi="Times New Roman" w:cs="Times New Roman"/>
          <w:bCs/>
          <w:sz w:val="24"/>
          <w:szCs w:val="24"/>
        </w:rPr>
        <w:t xml:space="preserve">Az sayıdaki öğrenci grubunun akademik verimliliğini maksimuma çıkarmak adına; teorik anlatımların daha fazla bireysel uygulama ve </w:t>
      </w:r>
      <w:proofErr w:type="spellStart"/>
      <w:r w:rsidRPr="00802212">
        <w:rPr>
          <w:rFonts w:ascii="Times New Roman" w:eastAsia="Times New Roman" w:hAnsi="Times New Roman" w:cs="Times New Roman"/>
          <w:bCs/>
          <w:sz w:val="24"/>
          <w:szCs w:val="24"/>
        </w:rPr>
        <w:t>laboratuvar</w:t>
      </w:r>
      <w:proofErr w:type="spellEnd"/>
      <w:r w:rsidRPr="00802212">
        <w:rPr>
          <w:rFonts w:ascii="Times New Roman" w:eastAsia="Times New Roman" w:hAnsi="Times New Roman" w:cs="Times New Roman"/>
          <w:bCs/>
          <w:sz w:val="24"/>
          <w:szCs w:val="24"/>
        </w:rPr>
        <w:t xml:space="preserve"> çalışmasıyla desteklenmesi temel gelişim alanı olarak öne çıkmaktadır. Az sayıdaki öğrenci mevcudu, </w:t>
      </w:r>
      <w:proofErr w:type="spellStart"/>
      <w:r w:rsidRPr="00802212">
        <w:rPr>
          <w:rFonts w:ascii="Times New Roman" w:eastAsia="Times New Roman" w:hAnsi="Times New Roman" w:cs="Times New Roman"/>
          <w:bCs/>
          <w:sz w:val="24"/>
          <w:szCs w:val="24"/>
        </w:rPr>
        <w:t>laboratuvar</w:t>
      </w:r>
      <w:proofErr w:type="spellEnd"/>
      <w:r w:rsidRPr="00802212">
        <w:rPr>
          <w:rFonts w:ascii="Times New Roman" w:eastAsia="Times New Roman" w:hAnsi="Times New Roman" w:cs="Times New Roman"/>
          <w:bCs/>
          <w:sz w:val="24"/>
          <w:szCs w:val="24"/>
        </w:rPr>
        <w:t xml:space="preserve"> </w:t>
      </w:r>
      <w:proofErr w:type="gramStart"/>
      <w:r w:rsidRPr="00802212">
        <w:rPr>
          <w:rFonts w:ascii="Times New Roman" w:eastAsia="Times New Roman" w:hAnsi="Times New Roman" w:cs="Times New Roman"/>
          <w:bCs/>
          <w:sz w:val="24"/>
          <w:szCs w:val="24"/>
        </w:rPr>
        <w:t>imkanlarının</w:t>
      </w:r>
      <w:proofErr w:type="gramEnd"/>
      <w:r w:rsidRPr="00802212">
        <w:rPr>
          <w:rFonts w:ascii="Times New Roman" w:eastAsia="Times New Roman" w:hAnsi="Times New Roman" w:cs="Times New Roman"/>
          <w:bCs/>
          <w:sz w:val="24"/>
          <w:szCs w:val="24"/>
        </w:rPr>
        <w:t xml:space="preserve"> ve maketlerin her öğrenci tarafından daha uzun süreli ve derinlemesine kullanımına olanak tanıyan büyük bir avantajdır. Bu avantajı kullanarak uygulama saatlerinin artırılması, öğrencilerin her birine daha fazla geri bildirim verilmesi ve dersin </w:t>
      </w:r>
      <w:proofErr w:type="spellStart"/>
      <w:r w:rsidRPr="00802212">
        <w:rPr>
          <w:rFonts w:ascii="Times New Roman" w:eastAsia="Times New Roman" w:hAnsi="Times New Roman" w:cs="Times New Roman"/>
          <w:bCs/>
          <w:sz w:val="24"/>
          <w:szCs w:val="24"/>
        </w:rPr>
        <w:t>interaktif</w:t>
      </w:r>
      <w:proofErr w:type="spellEnd"/>
      <w:r w:rsidRPr="00802212">
        <w:rPr>
          <w:rFonts w:ascii="Times New Roman" w:eastAsia="Times New Roman" w:hAnsi="Times New Roman" w:cs="Times New Roman"/>
          <w:bCs/>
          <w:sz w:val="24"/>
          <w:szCs w:val="24"/>
        </w:rPr>
        <w:t xml:space="preserve"> yönünün güçlendirilmesi, eğitimin niteliğini istenilen seviyeye yükseltecektir.</w:t>
      </w:r>
    </w:p>
    <w:p w:rsidR="00640D27" w:rsidRPr="00802212" w:rsidRDefault="00640D27" w:rsidP="00FD213F">
      <w:pPr>
        <w:pStyle w:val="normal0"/>
        <w:jc w:val="both"/>
        <w:rPr>
          <w:rFonts w:ascii="Times New Roman" w:eastAsia="Roboto" w:hAnsi="Times New Roman" w:cs="Times New Roman"/>
          <w:b/>
          <w:bCs/>
          <w:sz w:val="24"/>
          <w:szCs w:val="24"/>
        </w:rPr>
      </w:pPr>
    </w:p>
    <w:sectPr w:rsidR="00640D27" w:rsidRPr="00802212" w:rsidSect="00640D27">
      <w:pgSz w:w="11909" w:h="16834"/>
      <w:pgMar w:top="1440" w:right="1440" w:bottom="1440" w:left="1440" w:header="720" w:footer="720" w:gutter="0"/>
      <w:pgNumType w:start="1"/>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3A1360AE-EBA3-48F2-A9A0-295C8176AD4B}"/>
  </w:font>
  <w:font w:name="Roboto">
    <w:charset w:val="00"/>
    <w:family w:val="auto"/>
    <w:pitch w:val="default"/>
    <w:sig w:usb0="00000000" w:usb1="00000000" w:usb2="00000000" w:usb3="00000000" w:csb0="00000000" w:csb1="00000000"/>
    <w:embedBold r:id="rId2" w:fontKey="{C392351C-1820-4165-83F0-4B7FCF709D47}"/>
  </w:font>
  <w:font w:name="Calibri">
    <w:panose1 w:val="020F0502020204030204"/>
    <w:charset w:val="A2"/>
    <w:family w:val="swiss"/>
    <w:pitch w:val="variable"/>
    <w:sig w:usb0="E00002FF" w:usb1="4000ACFF" w:usb2="00000001" w:usb3="00000000" w:csb0="0000019F" w:csb1="00000000"/>
    <w:embedRegular r:id="rId3" w:fontKey="{283848D6-0866-43DD-811C-E0B3AAA5869D}"/>
  </w:font>
  <w:font w:name="Cambria">
    <w:panose1 w:val="02040503050406030204"/>
    <w:charset w:val="A2"/>
    <w:family w:val="roman"/>
    <w:pitch w:val="variable"/>
    <w:sig w:usb0="E00002FF" w:usb1="400004FF" w:usb2="00000000" w:usb3="00000000" w:csb0="0000019F" w:csb1="00000000"/>
    <w:embedRegular r:id="rId4" w:fontKey="{41F6DD90-E9D8-4D22-BFBA-9136B766D0C2}"/>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compat/>
  <w:rsids>
    <w:rsidRoot w:val="00640D27"/>
    <w:rsid w:val="00457394"/>
    <w:rsid w:val="00640D27"/>
    <w:rsid w:val="006A162C"/>
    <w:rsid w:val="00802212"/>
    <w:rsid w:val="00855CB4"/>
    <w:rsid w:val="009B1AD2"/>
    <w:rsid w:val="00DE708B"/>
    <w:rsid w:val="00FD213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08B"/>
  </w:style>
  <w:style w:type="paragraph" w:styleId="Balk1">
    <w:name w:val="heading 1"/>
    <w:basedOn w:val="normal0"/>
    <w:next w:val="normal0"/>
    <w:rsid w:val="00640D27"/>
    <w:pPr>
      <w:keepNext/>
      <w:keepLines/>
      <w:spacing w:before="400" w:after="120"/>
      <w:outlineLvl w:val="0"/>
    </w:pPr>
    <w:rPr>
      <w:sz w:val="40"/>
      <w:szCs w:val="40"/>
    </w:rPr>
  </w:style>
  <w:style w:type="paragraph" w:styleId="Balk2">
    <w:name w:val="heading 2"/>
    <w:basedOn w:val="normal0"/>
    <w:next w:val="normal0"/>
    <w:rsid w:val="00640D27"/>
    <w:pPr>
      <w:keepNext/>
      <w:keepLines/>
      <w:spacing w:before="360" w:after="120"/>
      <w:outlineLvl w:val="1"/>
    </w:pPr>
    <w:rPr>
      <w:sz w:val="32"/>
      <w:szCs w:val="32"/>
    </w:rPr>
  </w:style>
  <w:style w:type="paragraph" w:styleId="Balk3">
    <w:name w:val="heading 3"/>
    <w:basedOn w:val="normal0"/>
    <w:next w:val="normal0"/>
    <w:rsid w:val="00640D27"/>
    <w:pPr>
      <w:keepNext/>
      <w:keepLines/>
      <w:spacing w:before="320" w:after="80"/>
      <w:outlineLvl w:val="2"/>
    </w:pPr>
    <w:rPr>
      <w:color w:val="434343"/>
      <w:sz w:val="28"/>
      <w:szCs w:val="28"/>
    </w:rPr>
  </w:style>
  <w:style w:type="paragraph" w:styleId="Balk4">
    <w:name w:val="heading 4"/>
    <w:basedOn w:val="normal0"/>
    <w:next w:val="normal0"/>
    <w:rsid w:val="00640D27"/>
    <w:pPr>
      <w:keepNext/>
      <w:keepLines/>
      <w:spacing w:before="280" w:after="80"/>
      <w:outlineLvl w:val="3"/>
    </w:pPr>
    <w:rPr>
      <w:color w:val="666666"/>
      <w:sz w:val="24"/>
      <w:szCs w:val="24"/>
    </w:rPr>
  </w:style>
  <w:style w:type="paragraph" w:styleId="Balk5">
    <w:name w:val="heading 5"/>
    <w:basedOn w:val="normal0"/>
    <w:next w:val="normal0"/>
    <w:rsid w:val="00640D27"/>
    <w:pPr>
      <w:keepNext/>
      <w:keepLines/>
      <w:spacing w:before="240" w:after="80"/>
      <w:outlineLvl w:val="4"/>
    </w:pPr>
    <w:rPr>
      <w:color w:val="666666"/>
    </w:rPr>
  </w:style>
  <w:style w:type="paragraph" w:styleId="Balk6">
    <w:name w:val="heading 6"/>
    <w:basedOn w:val="normal0"/>
    <w:next w:val="normal0"/>
    <w:rsid w:val="00640D27"/>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640D27"/>
    <w:tblPr>
      <w:tblCellMar>
        <w:top w:w="100" w:type="dxa"/>
        <w:left w:w="100" w:type="dxa"/>
        <w:bottom w:w="100" w:type="dxa"/>
        <w:right w:w="100" w:type="dxa"/>
      </w:tblCellMar>
    </w:tblPr>
  </w:style>
  <w:style w:type="paragraph" w:customStyle="1" w:styleId="normal0">
    <w:name w:val="normal"/>
    <w:rsid w:val="00640D27"/>
  </w:style>
  <w:style w:type="paragraph" w:styleId="KonuBal">
    <w:name w:val="Title"/>
    <w:basedOn w:val="normal0"/>
    <w:next w:val="normal0"/>
    <w:rsid w:val="00640D27"/>
    <w:pPr>
      <w:keepNext/>
      <w:keepLines/>
      <w:spacing w:after="60"/>
    </w:pPr>
    <w:rPr>
      <w:sz w:val="52"/>
      <w:szCs w:val="52"/>
    </w:rPr>
  </w:style>
  <w:style w:type="paragraph" w:styleId="AltKonuBal">
    <w:name w:val="Subtitle"/>
    <w:basedOn w:val="normal0"/>
    <w:next w:val="normal0"/>
    <w:rsid w:val="00640D27"/>
    <w:pPr>
      <w:keepNext/>
      <w:keepLines/>
      <w:spacing w:after="320"/>
    </w:pPr>
    <w:rPr>
      <w:color w:val="666666"/>
      <w:sz w:val="30"/>
      <w:szCs w:val="30"/>
    </w:rPr>
  </w:style>
  <w:style w:type="paragraph" w:styleId="BalonMetni">
    <w:name w:val="Balloon Text"/>
    <w:basedOn w:val="Normal"/>
    <w:link w:val="BalonMetniChar"/>
    <w:uiPriority w:val="99"/>
    <w:semiHidden/>
    <w:unhideWhenUsed/>
    <w:rsid w:val="00802212"/>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022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1288</Characters>
  <Application>Microsoft Office Word</Application>
  <DocSecurity>0</DocSecurity>
  <Lines>10</Lines>
  <Paragraphs>3</Paragraphs>
  <ScaleCrop>false</ScaleCrop>
  <Company/>
  <LinksUpToDate>false</LinksUpToDate>
  <CharactersWithSpaces>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6</cp:revision>
  <dcterms:created xsi:type="dcterms:W3CDTF">2026-02-07T20:10:00Z</dcterms:created>
  <dcterms:modified xsi:type="dcterms:W3CDTF">2026-02-09T08:39:00Z</dcterms:modified>
</cp:coreProperties>
</file>